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E2" w:rsidRDefault="002C4EE2" w:rsidP="002B6D57">
      <w:pPr>
        <w:pStyle w:val="4"/>
        <w:shd w:val="clear" w:color="auto" w:fill="auto"/>
        <w:spacing w:after="120" w:line="240" w:lineRule="auto"/>
        <w:ind w:left="40"/>
        <w:jc w:val="center"/>
        <w:rPr>
          <w:rStyle w:val="13pt"/>
          <w:sz w:val="28"/>
        </w:rPr>
      </w:pPr>
      <w:bookmarkStart w:id="0" w:name="_GoBack"/>
      <w:bookmarkEnd w:id="0"/>
      <w:r w:rsidRPr="001D16F9">
        <w:rPr>
          <w:rStyle w:val="13pt"/>
          <w:sz w:val="28"/>
        </w:rPr>
        <w:t xml:space="preserve">МЕТОДИЧЕСКИЕ РЕКОМЕНДАЦИИ </w:t>
      </w:r>
    </w:p>
    <w:p w:rsidR="002C4EE2" w:rsidRPr="001D16F9" w:rsidRDefault="002C4EE2" w:rsidP="002B6D57">
      <w:pPr>
        <w:pStyle w:val="4"/>
        <w:shd w:val="clear" w:color="auto" w:fill="auto"/>
        <w:spacing w:after="466" w:line="317" w:lineRule="exact"/>
        <w:ind w:left="40"/>
        <w:jc w:val="center"/>
        <w:rPr>
          <w:sz w:val="28"/>
        </w:rPr>
      </w:pPr>
      <w:r w:rsidRPr="001D16F9">
        <w:rPr>
          <w:rStyle w:val="13pt"/>
          <w:sz w:val="28"/>
        </w:rPr>
        <w:t>по профилактике зацепинга среди несовершеннолетних</w:t>
      </w:r>
    </w:p>
    <w:p w:rsidR="002C4EE2" w:rsidRPr="001D16F9" w:rsidRDefault="002C4EE2" w:rsidP="002B6D57">
      <w:pPr>
        <w:pStyle w:val="4"/>
        <w:shd w:val="clear" w:color="auto" w:fill="auto"/>
        <w:spacing w:after="218" w:line="260" w:lineRule="exact"/>
        <w:ind w:left="40"/>
        <w:jc w:val="center"/>
        <w:rPr>
          <w:sz w:val="28"/>
        </w:rPr>
      </w:pPr>
      <w:r w:rsidRPr="001D16F9">
        <w:rPr>
          <w:rStyle w:val="13pt"/>
          <w:sz w:val="28"/>
        </w:rPr>
        <w:t>Введение</w:t>
      </w:r>
    </w:p>
    <w:p w:rsidR="002C4EE2" w:rsidRPr="001D16F9" w:rsidRDefault="002C4EE2" w:rsidP="002B6D57">
      <w:pPr>
        <w:pStyle w:val="4"/>
        <w:shd w:val="clear" w:color="auto" w:fill="auto"/>
        <w:spacing w:after="222" w:line="260" w:lineRule="exact"/>
        <w:ind w:left="60" w:firstLine="700"/>
        <w:jc w:val="both"/>
        <w:rPr>
          <w:sz w:val="28"/>
        </w:rPr>
      </w:pPr>
      <w:r w:rsidRPr="001D16F9">
        <w:rPr>
          <w:rStyle w:val="13pt"/>
          <w:sz w:val="28"/>
        </w:rPr>
        <w:t>Проблемы, связанные с девиантным поведением подростков, привлекают</w:t>
      </w:r>
    </w:p>
    <w:p w:rsidR="002C4EE2" w:rsidRPr="001D16F9" w:rsidRDefault="002C4EE2" w:rsidP="002B6D57">
      <w:pPr>
        <w:pStyle w:val="4"/>
        <w:shd w:val="clear" w:color="auto" w:fill="auto"/>
        <w:spacing w:after="0" w:line="260" w:lineRule="exact"/>
        <w:ind w:left="60"/>
        <w:jc w:val="left"/>
        <w:rPr>
          <w:sz w:val="28"/>
        </w:rPr>
      </w:pPr>
      <w:r w:rsidRPr="001D16F9">
        <w:rPr>
          <w:rStyle w:val="13pt"/>
          <w:sz w:val="28"/>
        </w:rPr>
        <w:t>особое внимание ученых.</w:t>
      </w:r>
    </w:p>
    <w:p w:rsidR="002C4EE2" w:rsidRPr="001D16F9" w:rsidRDefault="002C4EE2" w:rsidP="002B6D57">
      <w:pPr>
        <w:pStyle w:val="4"/>
        <w:shd w:val="clear" w:color="auto" w:fill="auto"/>
        <w:spacing w:after="0" w:line="490" w:lineRule="exact"/>
        <w:ind w:left="60" w:right="60" w:firstLine="700"/>
        <w:jc w:val="both"/>
        <w:rPr>
          <w:sz w:val="28"/>
        </w:rPr>
      </w:pPr>
      <w:r w:rsidRPr="001D16F9">
        <w:rPr>
          <w:rStyle w:val="13pt"/>
          <w:sz w:val="28"/>
        </w:rPr>
        <w:t>В зарубежной социальной психологии проблема девиантного поведения рассматривалась в рамках традиционных теоретических ориентаций, необихевиористской (Н. Миллер, Д. Доллард, А. Бандура), психоаналитической (Т. Адорно, В. Шутц), когнитивистской (С. Аш, Д. Креч, Р. Крачфилд), интеракционистской (И. Гоффман, Т. Шибутани). Среди современных теорий девиантного поведения зарубежной социальной психологии стоит отметить концепцию социальных отклонений Р. Харре и теорию поведения добровольного риска С. Линга.</w:t>
      </w:r>
    </w:p>
    <w:p w:rsidR="002C4EE2" w:rsidRPr="001D16F9" w:rsidRDefault="002C4EE2" w:rsidP="002B6D57">
      <w:pPr>
        <w:pStyle w:val="4"/>
        <w:shd w:val="clear" w:color="auto" w:fill="auto"/>
        <w:spacing w:after="0" w:line="485" w:lineRule="exact"/>
        <w:ind w:left="60" w:right="60" w:firstLine="700"/>
        <w:jc w:val="both"/>
        <w:rPr>
          <w:sz w:val="28"/>
        </w:rPr>
      </w:pPr>
      <w:r w:rsidRPr="001D16F9">
        <w:rPr>
          <w:rStyle w:val="13pt"/>
          <w:sz w:val="28"/>
        </w:rPr>
        <w:t>В отечественной социальной психологии изучение девиантного поведения связано с исследованием социально-психологических характеристик групп подростков с девиантной ориентацией; их групповых потребностей, норм, ценностей (Г.С. Прыгин, И.В. Севастьянова, С.В. Тачина, Е.А. Парыгина). Индивидуальным характеристикам членов девиантных групп подростков посвящены эмпирические исследования Г .И. Забрянского, Р .X. Шакурова,</w:t>
      </w:r>
    </w:p>
    <w:p w:rsidR="002C4EE2" w:rsidRPr="001D16F9" w:rsidRDefault="002C4EE2" w:rsidP="002B6D57">
      <w:pPr>
        <w:pStyle w:val="4"/>
        <w:shd w:val="clear" w:color="auto" w:fill="auto"/>
        <w:tabs>
          <w:tab w:val="left" w:pos="665"/>
        </w:tabs>
        <w:spacing w:after="0" w:line="485" w:lineRule="exact"/>
        <w:ind w:left="60"/>
        <w:jc w:val="left"/>
        <w:rPr>
          <w:sz w:val="28"/>
        </w:rPr>
      </w:pPr>
      <w:r w:rsidRPr="001D16F9">
        <w:rPr>
          <w:rStyle w:val="13pt"/>
          <w:sz w:val="28"/>
        </w:rPr>
        <w:t>О.А. Селивановой и С.А. Беличевой.</w:t>
      </w:r>
    </w:p>
    <w:p w:rsidR="002C4EE2" w:rsidRPr="001D16F9" w:rsidRDefault="002C4EE2" w:rsidP="002B6D57">
      <w:pPr>
        <w:pStyle w:val="4"/>
        <w:shd w:val="clear" w:color="auto" w:fill="auto"/>
        <w:spacing w:after="0" w:line="485" w:lineRule="exact"/>
        <w:ind w:left="60" w:right="60" w:firstLine="700"/>
        <w:jc w:val="both"/>
        <w:rPr>
          <w:sz w:val="28"/>
        </w:rPr>
      </w:pPr>
      <w:r w:rsidRPr="001D16F9">
        <w:rPr>
          <w:rStyle w:val="13pt"/>
          <w:sz w:val="28"/>
        </w:rPr>
        <w:t>Однако и в отечественной и в зарубежной психологии при исследовании учеными девиантного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склонны к проявлению девиантных форм поведения.</w:t>
      </w:r>
    </w:p>
    <w:p w:rsidR="002C4EE2" w:rsidRDefault="002C4EE2" w:rsidP="002B6D57">
      <w:pPr>
        <w:pStyle w:val="4"/>
        <w:shd w:val="clear" w:color="auto" w:fill="auto"/>
        <w:spacing w:after="0" w:line="485" w:lineRule="exact"/>
        <w:ind w:left="60" w:firstLine="700"/>
        <w:jc w:val="both"/>
        <w:rPr>
          <w:rStyle w:val="13pt"/>
          <w:sz w:val="28"/>
        </w:rPr>
      </w:pPr>
      <w:r w:rsidRPr="001D16F9">
        <w:rPr>
          <w:rStyle w:val="13pt"/>
          <w:sz w:val="28"/>
        </w:rPr>
        <w:t>Основные противоречия личности в подростковом возрасте:</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между потребностью проявить самостоятельность и реальными возможностями ее осуществления;</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lastRenderedPageBreak/>
        <w:t>подросток считает себя взрослым, оставаясь по своим реальным силам ребенком («Я сам взрослый, а поэтому взрослым не доверяю и они мне не указ»);</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подросток больше всего нуждается в референтной группе, он хочет входить в ту или иную социальную группу, считаться ее полноправным членом, жить по ее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2C4EE2" w:rsidRPr="001D16F9" w:rsidRDefault="002C4EE2" w:rsidP="002B6D57">
      <w:pPr>
        <w:pStyle w:val="4"/>
        <w:numPr>
          <w:ilvl w:val="0"/>
          <w:numId w:val="1"/>
        </w:numPr>
        <w:shd w:val="clear" w:color="auto" w:fill="auto"/>
        <w:tabs>
          <w:tab w:val="left" w:pos="710"/>
        </w:tabs>
        <w:spacing w:after="0" w:line="480" w:lineRule="exact"/>
        <w:ind w:right="20" w:firstLine="340"/>
        <w:jc w:val="both"/>
        <w:rPr>
          <w:sz w:val="28"/>
        </w:rPr>
      </w:pPr>
      <w:r w:rsidRPr="001D16F9">
        <w:rPr>
          <w:sz w:val="28"/>
        </w:rPr>
        <w:t>для подросткового возраста характерно стремление отстаивать свое право на индивидуальность и уникальность, при этом одновременно быть «ни на кого не похожим» и «быть как все».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нормальный ход личностного становления. Они, в свою очередь, создают объективные предпосылки для возникновения и проявления девиантного поведения у подростков. В настоящее время наблюдается возрастание именно экстремальных форм поведения среди подростков.</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К экстремальному поведению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и требуют особого внимания со стороны как исследователей, так и практиков (педагогов, психологов, сотрудников социальных и образовательных учреждений).</w:t>
      </w:r>
    </w:p>
    <w:p w:rsidR="002C4EE2" w:rsidRDefault="002C4EE2" w:rsidP="002B6D57">
      <w:pPr>
        <w:pStyle w:val="4"/>
        <w:shd w:val="clear" w:color="auto" w:fill="auto"/>
        <w:spacing w:after="0" w:line="480" w:lineRule="exact"/>
        <w:ind w:right="20" w:firstLine="700"/>
        <w:jc w:val="both"/>
        <w:rPr>
          <w:sz w:val="28"/>
        </w:rPr>
      </w:pPr>
      <w:r w:rsidRPr="001D16F9">
        <w:rPr>
          <w:sz w:val="28"/>
        </w:rPr>
        <w:t>Таким образом, возникает задача как исследования самого экстремального поведения подростков, так и поиска наиболее эффективных методов психолого</w:t>
      </w:r>
      <w:r w:rsidRPr="001D16F9">
        <w:rPr>
          <w:sz w:val="28"/>
        </w:rPr>
        <w:softHyphen/>
        <w:t>педагогического воздействия, направленных на профилактику экстремальных форм поведения в подростковой среде.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Методические рекомендации по профилактике зацепинга среди несовершеннолетних (далее - методические рекомендации) отражают современные представления о таких экстремальных развлечениях </w:t>
      </w:r>
      <w:r w:rsidRPr="001D16F9">
        <w:rPr>
          <w:sz w:val="28"/>
        </w:rPr>
        <w:lastRenderedPageBreak/>
        <w:t xml:space="preserve">несовершеннолетних как зацепинг, </w:t>
      </w:r>
      <w:r w:rsidRPr="001D16F9">
        <w:t>трейнсерфинг</w:t>
      </w:r>
      <w:r w:rsidRPr="001D16F9">
        <w:rPr>
          <w:sz w:val="28"/>
        </w:rP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Экстремальные формы поведения подростков: зацепинг, </w:t>
      </w:r>
      <w:r w:rsidRPr="001D16F9">
        <w:t>трейнсерфинг</w:t>
      </w:r>
      <w:r w:rsidRPr="001D16F9">
        <w:rPr>
          <w:sz w:val="28"/>
        </w:rPr>
        <w:t>.</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Особенности социальных групп подростков с девиантной ориентацией.</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К проблеме подростковых групп с девиантной ориентацией обращаются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 в себе и дает дополнительные возможности самоутверждения. Некоторые из таких компаний перерастают в антисоциальные (от случайной выпивки - к пьянству, от веселого озорства - к хулиганству).</w:t>
      </w:r>
    </w:p>
    <w:p w:rsidR="002C4EE2" w:rsidRDefault="002C4EE2" w:rsidP="002B6D57">
      <w:pPr>
        <w:pStyle w:val="4"/>
        <w:shd w:val="clear" w:color="auto" w:fill="auto"/>
        <w:spacing w:after="0" w:line="480" w:lineRule="exact"/>
        <w:ind w:right="20" w:firstLine="700"/>
        <w:jc w:val="both"/>
        <w:rPr>
          <w:sz w:val="28"/>
        </w:rPr>
      </w:pPr>
      <w:r w:rsidRPr="001D16F9">
        <w:rPr>
          <w:sz w:val="28"/>
        </w:rPr>
        <w:t>Т.Д. Марцинковская также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Фрустрированная потребность быть значимым в своей референтной группе может вызвать серьезные отклонения в социализации и личностном росте. Ориентация на нормы группы и стремление им соответствовать повышают конформность. Поэтому необходимо учитывать уровень развития, ценностные ориентации той группы, в которую входит подросток, чтобы понять, что может ей дать подросток и, что группа может дать ему. Особенно важен в этом плане анализ ценностей</w:t>
      </w:r>
    </w:p>
    <w:p w:rsidR="002C4EE2" w:rsidRPr="001D16F9" w:rsidRDefault="002C4EE2" w:rsidP="002B6D57">
      <w:pPr>
        <w:pStyle w:val="4"/>
        <w:shd w:val="clear" w:color="auto" w:fill="auto"/>
        <w:spacing w:after="0" w:line="440" w:lineRule="exact"/>
        <w:ind w:right="23" w:firstLine="697"/>
        <w:jc w:val="both"/>
        <w:rPr>
          <w:sz w:val="28"/>
        </w:rPr>
      </w:pPr>
      <w:r w:rsidRPr="001D16F9">
        <w:rPr>
          <w:sz w:val="28"/>
        </w:rPr>
        <w:t xml:space="preserve">и содержания деятельности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направленность своего поведения, которое может быть как </w:t>
      </w:r>
      <w:r w:rsidRPr="001D16F9">
        <w:rPr>
          <w:sz w:val="28"/>
        </w:rPr>
        <w:lastRenderedPageBreak/>
        <w:t>просоциальным, так и антисоциальным, девиантным.</w:t>
      </w:r>
    </w:p>
    <w:p w:rsidR="002C4EE2" w:rsidRPr="001D16F9" w:rsidRDefault="002C4EE2" w:rsidP="002B6D57">
      <w:pPr>
        <w:pStyle w:val="4"/>
        <w:shd w:val="clear" w:color="auto" w:fill="auto"/>
        <w:spacing w:after="0" w:line="440" w:lineRule="exact"/>
        <w:ind w:right="23" w:firstLine="697"/>
        <w:jc w:val="both"/>
        <w:rPr>
          <w:sz w:val="28"/>
        </w:rPr>
      </w:pPr>
      <w:r w:rsidRPr="001D16F9">
        <w:rPr>
          <w:sz w:val="28"/>
        </w:rPr>
        <w:t>Такое же мнение высказывает Г.И. Забрянский. В старшем подростковом и юношеском возрасте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 дружеское общение несовершеннолетних правонарушающего поведения с «благополучными»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2C4EE2" w:rsidRDefault="002C4EE2" w:rsidP="002B6D57">
      <w:pPr>
        <w:pStyle w:val="4"/>
        <w:shd w:val="clear" w:color="auto" w:fill="auto"/>
        <w:spacing w:after="0" w:line="440" w:lineRule="exact"/>
        <w:ind w:right="23" w:firstLine="697"/>
        <w:jc w:val="both"/>
        <w:rPr>
          <w:sz w:val="28"/>
        </w:rPr>
      </w:pPr>
      <w:r w:rsidRPr="001D16F9">
        <w:rPr>
          <w:sz w:val="28"/>
        </w:rPr>
        <w:t>Обстоятельный анализ социальных групп подростков с девиантной ориентацией проведен Т.Д. Владимировой, которая выявила следующие аспекты поведения подростков в девиантных группах. Прежде всего, подростковый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 И на этом фоне активно и целенаправленно действуют различные группировки. Все они предлагают то, в чем нуждаются подростки: какую-то идею, 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 и самоутверждению путем выполнения значимых для группы действий, наличием</w:t>
      </w:r>
    </w:p>
    <w:p w:rsidR="002C4EE2" w:rsidRPr="001D16F9" w:rsidRDefault="002C4EE2" w:rsidP="002B6D57">
      <w:pPr>
        <w:pStyle w:val="4"/>
        <w:shd w:val="clear" w:color="auto" w:fill="auto"/>
        <w:spacing w:after="0" w:line="480" w:lineRule="exact"/>
        <w:ind w:left="23" w:right="23"/>
        <w:jc w:val="both"/>
        <w:rPr>
          <w:sz w:val="28"/>
        </w:rPr>
      </w:pPr>
      <w:r w:rsidRPr="001D16F9">
        <w:rPr>
          <w:sz w:val="28"/>
        </w:rPr>
        <w:t>жесткой иерархии, позволяющей члену группы чувствовать себя защищенным и свободным от ответственности за себя и свои поступки.</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 xml:space="preserve">Итак, одной из базовых потребностей подросткового возраста является стремление группироваться со сверстниками для общения и совместной </w:t>
      </w:r>
      <w:r w:rsidRPr="001D16F9">
        <w:rPr>
          <w:sz w:val="28"/>
        </w:rPr>
        <w:lastRenderedPageBreak/>
        <w:t>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референтно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Поэтому практически все безнадзорные дети и подростки входят в состав асоциальных и антисоциальных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 в семье, не посещая учебное и какое-либо досуговое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2C4EE2" w:rsidRDefault="002C4EE2" w:rsidP="002B6D57">
      <w:pPr>
        <w:pStyle w:val="4"/>
        <w:shd w:val="clear" w:color="auto" w:fill="auto"/>
        <w:spacing w:after="0" w:line="480" w:lineRule="exact"/>
        <w:ind w:left="23" w:right="23" w:firstLine="700"/>
        <w:jc w:val="both"/>
        <w:rPr>
          <w:sz w:val="28"/>
        </w:rPr>
      </w:pPr>
      <w:r w:rsidRPr="001D16F9">
        <w:rPr>
          <w:sz w:val="28"/>
        </w:rPr>
        <w:t>Для очень большого числа девиантных подростков ценностные ориентации и моральные принципы, проповедуемые референтной группой, являются личностно значимыми, а нормы поведения, принятые в ней, более привлекательны, чем те, которые установлены в семье и школе.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 какие-либо групповые мотивы и потребности. Мотивы объединения подростков в такие </w:t>
      </w:r>
      <w:r w:rsidRPr="001D16F9">
        <w:rPr>
          <w:sz w:val="28"/>
        </w:rPr>
        <w:lastRenderedPageBreak/>
        <w:t>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отвращение к одиночеству, желание продемонстрировать перед новыми знакомыми свою силу, ловкость и осведомленность.</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Изучая личность подростка из маргинальной среды, А.Ю. Г олодняк обнаруживает, что по мере выраженности у них склонности к делинквентному поведению, происходят следующие изменения в особенностях их личности по параметру социальные отношения. От в целом адекватных отношений со сверстниками и педагогами и разнообразных отношений с родителями</w:t>
      </w:r>
    </w:p>
    <w:p w:rsidR="002C4EE2" w:rsidRPr="001D16F9" w:rsidRDefault="002C4EE2" w:rsidP="002B6D57">
      <w:pPr>
        <w:pStyle w:val="4"/>
        <w:numPr>
          <w:ilvl w:val="0"/>
          <w:numId w:val="1"/>
        </w:numPr>
        <w:shd w:val="clear" w:color="auto" w:fill="auto"/>
        <w:tabs>
          <w:tab w:val="left" w:pos="326"/>
        </w:tabs>
        <w:spacing w:after="0" w:line="480" w:lineRule="exact"/>
        <w:ind w:right="20"/>
        <w:jc w:val="both"/>
        <w:rPr>
          <w:sz w:val="28"/>
        </w:rPr>
      </w:pPr>
      <w:r w:rsidRPr="001D16F9">
        <w:rPr>
          <w:sz w:val="28"/>
        </w:rPr>
        <w:t>к преобладанию конфликтных отношений практически со всеми взрослыми и изоляции межличностных отношений в делинквентной группе сверстников в сочетании с высоким конформизмом в принятии групповых норм.</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Пониженное самоуважение статистически связано у подростков практически со всеми видами девиантного поведения - нечестностью,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Таким образом, можно выделить следующие психологические особенности подростков, определяющие их участие в группах девиантного характера.</w:t>
      </w:r>
    </w:p>
    <w:p w:rsidR="002C4EE2" w:rsidRDefault="002C4EE2" w:rsidP="002B6D57">
      <w:pPr>
        <w:pStyle w:val="4"/>
        <w:shd w:val="clear" w:color="auto" w:fill="auto"/>
        <w:spacing w:after="0" w:line="480" w:lineRule="exact"/>
        <w:ind w:right="20" w:firstLine="700"/>
        <w:jc w:val="both"/>
        <w:rPr>
          <w:sz w:val="28"/>
        </w:rPr>
      </w:pPr>
      <w:r w:rsidRPr="001D16F9">
        <w:rPr>
          <w:sz w:val="28"/>
        </w:rPr>
        <w:t>Наиболее важной причиной приобщения подростков к девиантной среде является то, что подростковая группа удовлетворяет потребность в общении, в проведении досуга. Принадлежность подростка к группе сверстников дает дополнительные возможности самоутверждения. Некоторые из таких групп перерастают в антисоциальные. Также подростковый возраст требует моральных правил, на которые мог бы ориентироваться подросток. На этом фоне некоторые</w:t>
      </w:r>
    </w:p>
    <w:p w:rsidR="002C4EE2" w:rsidRPr="001D16F9" w:rsidRDefault="002C4EE2" w:rsidP="002B6D57">
      <w:pPr>
        <w:pStyle w:val="4"/>
        <w:shd w:val="clear" w:color="auto" w:fill="auto"/>
        <w:spacing w:after="0" w:line="460" w:lineRule="exact"/>
        <w:ind w:right="23"/>
        <w:jc w:val="both"/>
        <w:rPr>
          <w:sz w:val="28"/>
        </w:rPr>
      </w:pPr>
      <w:r w:rsidRPr="001D16F9">
        <w:rPr>
          <w:sz w:val="28"/>
        </w:rPr>
        <w:t>группы предлагают различного рода антисоциальную мораль, которую подросток с легкостью принимает.</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 xml:space="preserve">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w:t>
      </w:r>
      <w:r w:rsidRPr="001D16F9">
        <w:rPr>
          <w:sz w:val="28"/>
        </w:rPr>
        <w:lastRenderedPageBreak/>
        <w:t>группы, осваивая те или иные модели поведения девиантного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друзья, сверстники. В случае неблагополучных семейных отношений такая тенденция перерастает в проблему развития девиантного образа жизни.</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У большинства трудных детей и подростков блокирована фундаментальная потребность в уважении, принятии и любви, а в неформальных (девиантных) компаниях эта потребность может быть удовлетворена. Именно психологической комфортностью пребывания в неформальной группе объясняется почему сложно вернуть ребенка обратно в организованный социум.</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Кроме этого, среди причин, способствующих участию подростков в 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неформальных молодежных объединениях 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2C4EE2" w:rsidRDefault="002C4EE2" w:rsidP="002B6D57">
      <w:pPr>
        <w:pStyle w:val="4"/>
        <w:shd w:val="clear" w:color="auto" w:fill="auto"/>
        <w:spacing w:after="0" w:line="460" w:lineRule="exact"/>
        <w:ind w:right="23" w:firstLine="700"/>
        <w:jc w:val="both"/>
        <w:rPr>
          <w:sz w:val="28"/>
        </w:rPr>
      </w:pPr>
      <w:r w:rsidRPr="001D16F9">
        <w:rPr>
          <w:sz w:val="28"/>
        </w:rPr>
        <w:t>В свою очередь,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способствующих их объединению в группы девиантной ориентации, необходимо рассмотреть характерные черты социальных групп подростков с девиантной ориентацией как субъекта деятельности.</w:t>
      </w:r>
    </w:p>
    <w:p w:rsidR="002C4EE2" w:rsidRPr="001D16F9" w:rsidRDefault="002C4EE2" w:rsidP="002B6D57">
      <w:pPr>
        <w:pStyle w:val="4"/>
        <w:shd w:val="clear" w:color="auto" w:fill="auto"/>
        <w:spacing w:after="0" w:line="460" w:lineRule="exact"/>
        <w:ind w:left="23" w:right="23" w:firstLine="697"/>
        <w:jc w:val="both"/>
        <w:rPr>
          <w:sz w:val="28"/>
        </w:rPr>
      </w:pPr>
      <w:r w:rsidRPr="001D16F9">
        <w:rPr>
          <w:sz w:val="28"/>
        </w:rPr>
        <w:t xml:space="preserve">В связи с этим, прежде всего, необходимо отметить взгляд И.В. Севастьяновой, которая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(девиантов и делинквентов), обнаруживающая </w:t>
      </w:r>
      <w:r w:rsidRPr="001D16F9">
        <w:rPr>
          <w:sz w:val="28"/>
        </w:rPr>
        <w:lastRenderedPageBreak/>
        <w:t>несоответствие сложившимся ожиданиям, моральным и правовым требованиям общества. При этом 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 отрицательной направленности.</w:t>
      </w:r>
    </w:p>
    <w:p w:rsidR="002C4EE2" w:rsidRPr="001D16F9" w:rsidRDefault="002C4EE2" w:rsidP="002B6D57">
      <w:pPr>
        <w:pStyle w:val="4"/>
        <w:shd w:val="clear" w:color="auto" w:fill="auto"/>
        <w:spacing w:after="0" w:line="460" w:lineRule="exact"/>
        <w:ind w:left="23" w:right="23" w:firstLine="697"/>
        <w:jc w:val="both"/>
        <w:rPr>
          <w:sz w:val="28"/>
        </w:rPr>
      </w:pPr>
      <w:r w:rsidRPr="001D16F9">
        <w:rPr>
          <w:sz w:val="28"/>
        </w:rPr>
        <w:t>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девиантных группах подростков. Подобное исследование было проведено российским ученым С.А. Беличевой,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возникновения неформальных девиантных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антисоциального поведения в соответствии с нормами и нравственными ценностями девиантных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компенсируется престижная неудовлетворенность.</w:t>
      </w:r>
    </w:p>
    <w:p w:rsidR="002C4EE2" w:rsidRDefault="002C4EE2" w:rsidP="002B6D57">
      <w:pPr>
        <w:pStyle w:val="4"/>
        <w:shd w:val="clear" w:color="auto" w:fill="auto"/>
        <w:spacing w:after="0" w:line="460" w:lineRule="exact"/>
        <w:ind w:left="23" w:right="23" w:firstLine="697"/>
        <w:jc w:val="both"/>
        <w:rPr>
          <w:sz w:val="28"/>
        </w:rPr>
      </w:pPr>
      <w:r w:rsidRPr="001D16F9">
        <w:rPr>
          <w:sz w:val="28"/>
        </w:rPr>
        <w:t>При всей тяге к независимости такие подростки отличаются повышенной конформностью. Боязнь остаться в одиночестве, желание быть «как все» заставляет подростка неукоснительно следовать правилам, установившимся в девиантной группе, и требованиям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 xml:space="preserve">В ситуации группового возбуждения повышенная конформность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ослабляет сознательный самоконтроль и сознание личной ответственности, рождает чувство анонимности </w:t>
      </w:r>
      <w:r w:rsidRPr="001D16F9">
        <w:rPr>
          <w:sz w:val="28"/>
        </w:rPr>
        <w:lastRenderedPageBreak/>
        <w:t>и безнаказанности, в результате чего эмоциональное возбуждение может проявиться самым неожиданным и непредсказуемым образом, в частности агрессивностью. Этим объясняются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Поэтому при расхождении собственных взглядов, оценок с позицией группы подростки предпочитают солидарность с ней. Отмечено, что девиантные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Таким образом, учитывая, что в девиантных группах жестко действуют собственные правила, подростки вынуждены выбирать наркотики, преступность и другие формы противопослушного образа жизни. А. Добрович описал «неписанные правила» девиантных групп. Они практически полностью соответствуют нормам уголовной субкультуры, чьей главной характеристикой</w:t>
      </w:r>
    </w:p>
    <w:p w:rsidR="002C4EE2" w:rsidRPr="001D16F9" w:rsidRDefault="002C4EE2" w:rsidP="002B6D57">
      <w:pPr>
        <w:pStyle w:val="4"/>
        <w:shd w:val="clear" w:color="auto" w:fill="auto"/>
        <w:tabs>
          <w:tab w:val="left" w:pos="639"/>
        </w:tabs>
        <w:spacing w:after="0" w:line="460" w:lineRule="exact"/>
        <w:ind w:left="23" w:right="23"/>
        <w:jc w:val="both"/>
        <w:rPr>
          <w:sz w:val="28"/>
        </w:rPr>
      </w:pPr>
      <w:r w:rsidRPr="001D16F9">
        <w:rPr>
          <w:sz w:val="28"/>
        </w:rPr>
        <w:t>В.Ф. Пирожков считает наличие преступной иерархии и антисоциальных правил, выполняющих роль закона.</w:t>
      </w:r>
    </w:p>
    <w:p w:rsidR="002C4EE2" w:rsidRDefault="002C4EE2" w:rsidP="00833ACE">
      <w:pPr>
        <w:pStyle w:val="4"/>
        <w:shd w:val="clear" w:color="auto" w:fill="auto"/>
        <w:spacing w:after="0" w:line="460" w:lineRule="exact"/>
        <w:ind w:left="23" w:right="23" w:firstLine="700"/>
        <w:jc w:val="both"/>
        <w:rPr>
          <w:sz w:val="28"/>
        </w:rPr>
      </w:pPr>
      <w:r w:rsidRPr="001D16F9">
        <w:rPr>
          <w:sz w:val="28"/>
        </w:rPr>
        <w:t>Другой особенностью девиантно-ориентированных подростковых объединений является их закрытость для взрослых, особенно тех, кто относится к ним свысока, с позиции всезнающего человека,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w:t>
      </w:r>
    </w:p>
    <w:p w:rsidR="002C4EE2" w:rsidRPr="001D16F9" w:rsidRDefault="002C4EE2" w:rsidP="002B6D57">
      <w:pPr>
        <w:pStyle w:val="4"/>
        <w:shd w:val="clear" w:color="auto" w:fill="auto"/>
        <w:spacing w:after="0" w:line="480" w:lineRule="exact"/>
        <w:ind w:left="23" w:right="23"/>
        <w:jc w:val="both"/>
        <w:rPr>
          <w:sz w:val="28"/>
        </w:rPr>
      </w:pPr>
      <w:r w:rsidRPr="001D16F9">
        <w:rPr>
          <w:sz w:val="28"/>
        </w:rPr>
        <w:t>большинства школьных преподавателей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 xml:space="preserve">В свою очередь, С.А. Беличева отмечает, что, фактическая утрата </w:t>
      </w:r>
      <w:r w:rsidRPr="001D16F9">
        <w:rPr>
          <w:sz w:val="28"/>
        </w:rPr>
        <w:lastRenderedPageBreak/>
        <w:t>подростком внутренней связи с позитивно ориентированным коллективом, формирующимся на основе социально значимой деятельности, оказывает решающее влияние на формирование его личности, деформируя ее в направлении ориентации на девиантное поведение.</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Данная особенность взаимовлияния личностных особенностей и групповых характеристик в развитии девиантного поведения раскрывается в исследовании идентичности подростков - участников криминальных группировок И.А. Семикашевой. Анализ социально-психологических особенностей девиантно</w:t>
      </w:r>
      <w:r w:rsidRPr="001D16F9">
        <w:rPr>
          <w:sz w:val="28"/>
        </w:rPr>
        <w:softHyphen/>
        <w:t>ориентированных подростковых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На основе вышеприведенного анализа особенностей социальных групп подростков с девиантной ориентацией выводится важный методологический принцип.</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Во-первых, подростки, склонные к девиантному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2C4EE2" w:rsidRDefault="002C4EE2" w:rsidP="002B6D57">
      <w:pPr>
        <w:pStyle w:val="4"/>
        <w:shd w:val="clear" w:color="auto" w:fill="auto"/>
        <w:spacing w:after="0" w:line="480" w:lineRule="exact"/>
        <w:ind w:left="23" w:right="23" w:firstLine="700"/>
        <w:jc w:val="both"/>
        <w:rPr>
          <w:sz w:val="28"/>
        </w:rPr>
      </w:pPr>
      <w:r w:rsidRPr="001D16F9">
        <w:rPr>
          <w:sz w:val="28"/>
        </w:rPr>
        <w:t>Во-вторых, группы удовлетворяют потребности подростков, склонных к девиантному поведению, в общении, проведении свободного времени, самоутверждении. Далее, в силу повышенного конформизма группы подростков с девиантной ориентацией становятся более жестко структурированы и закрыты</w:t>
      </w:r>
    </w:p>
    <w:p w:rsidR="002C4EE2" w:rsidRPr="001D16F9" w:rsidRDefault="002C4EE2" w:rsidP="002B6D57">
      <w:pPr>
        <w:pStyle w:val="4"/>
        <w:shd w:val="clear" w:color="auto" w:fill="auto"/>
        <w:spacing w:after="0" w:line="485" w:lineRule="exact"/>
        <w:ind w:left="20" w:right="20"/>
        <w:jc w:val="both"/>
        <w:rPr>
          <w:sz w:val="28"/>
        </w:rPr>
      </w:pPr>
      <w:r w:rsidRPr="001D16F9">
        <w:rPr>
          <w:sz w:val="28"/>
        </w:rPr>
        <w:t>для окружения, что приводит к замыканию подростков, склонных к девиантному поведению, в рамках антисоциальной среды.</w:t>
      </w:r>
    </w:p>
    <w:p w:rsidR="002C4EE2" w:rsidRPr="001D16F9" w:rsidRDefault="002C4EE2" w:rsidP="00833ACE">
      <w:pPr>
        <w:pStyle w:val="4"/>
        <w:shd w:val="clear" w:color="auto" w:fill="auto"/>
        <w:spacing w:after="240" w:line="485" w:lineRule="exact"/>
        <w:ind w:left="23" w:right="23" w:firstLine="697"/>
        <w:jc w:val="both"/>
        <w:rPr>
          <w:sz w:val="28"/>
        </w:rPr>
      </w:pPr>
      <w:r w:rsidRPr="001D16F9">
        <w:rPr>
          <w:sz w:val="28"/>
        </w:rPr>
        <w:t xml:space="preserve">И наконец, нахождение в девиантной среде ведет к деформации личности подростка, которая проявляется в еще большем разрыве межличностных связей с позитивным окружением, а также к развитию ориентации личности на </w:t>
      </w:r>
      <w:r w:rsidRPr="001D16F9">
        <w:rPr>
          <w:sz w:val="28"/>
        </w:rPr>
        <w:lastRenderedPageBreak/>
        <w:t>девиантное поведение.</w:t>
      </w:r>
    </w:p>
    <w:p w:rsidR="002C4EE2" w:rsidRPr="001D16F9" w:rsidRDefault="002C4EE2" w:rsidP="002B6D57">
      <w:pPr>
        <w:pStyle w:val="4"/>
        <w:shd w:val="clear" w:color="auto" w:fill="auto"/>
        <w:spacing w:after="234" w:line="270" w:lineRule="exact"/>
        <w:ind w:left="20"/>
        <w:jc w:val="both"/>
        <w:rPr>
          <w:sz w:val="28"/>
        </w:rPr>
      </w:pPr>
      <w:r w:rsidRPr="001D16F9">
        <w:rPr>
          <w:sz w:val="28"/>
        </w:rPr>
        <w:t>1.2. Современный экстремальный досуг несовершеннолетних.</w:t>
      </w:r>
    </w:p>
    <w:p w:rsidR="002C4EE2" w:rsidRPr="001D16F9" w:rsidRDefault="002C4EE2" w:rsidP="002B6D57">
      <w:pPr>
        <w:pStyle w:val="4"/>
        <w:shd w:val="clear" w:color="auto" w:fill="auto"/>
        <w:spacing w:after="0" w:line="480" w:lineRule="exact"/>
        <w:ind w:left="20" w:right="20" w:firstLine="700"/>
        <w:jc w:val="both"/>
        <w:rPr>
          <w:sz w:val="28"/>
        </w:rPr>
      </w:pPr>
      <w:r w:rsidRPr="001D16F9">
        <w:rPr>
          <w:sz w:val="28"/>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 Подростки становятся более дифференцированными и стойкими.</w:t>
      </w:r>
    </w:p>
    <w:p w:rsidR="002C4EE2" w:rsidRPr="001D16F9" w:rsidRDefault="002C4EE2" w:rsidP="002B6D57">
      <w:pPr>
        <w:pStyle w:val="4"/>
        <w:shd w:val="clear" w:color="auto" w:fill="auto"/>
        <w:spacing w:after="0" w:line="480" w:lineRule="exact"/>
        <w:ind w:left="20" w:firstLine="700"/>
        <w:jc w:val="both"/>
        <w:rPr>
          <w:sz w:val="28"/>
        </w:rPr>
      </w:pPr>
      <w:r w:rsidRPr="001D16F9">
        <w:rPr>
          <w:sz w:val="28"/>
        </w:rPr>
        <w:t>Поведенческие и характерологические особенности подростков:</w:t>
      </w:r>
    </w:p>
    <w:p w:rsidR="002C4EE2" w:rsidRPr="001D16F9" w:rsidRDefault="002C4EE2" w:rsidP="002B6D57">
      <w:pPr>
        <w:pStyle w:val="4"/>
        <w:numPr>
          <w:ilvl w:val="0"/>
          <w:numId w:val="1"/>
        </w:numPr>
        <w:shd w:val="clear" w:color="auto" w:fill="auto"/>
        <w:tabs>
          <w:tab w:val="left" w:pos="730"/>
        </w:tabs>
        <w:spacing w:after="0" w:line="485" w:lineRule="exact"/>
        <w:ind w:left="20" w:right="20" w:firstLine="360"/>
        <w:jc w:val="both"/>
        <w:rPr>
          <w:sz w:val="28"/>
        </w:rPr>
      </w:pPr>
      <w:r w:rsidRPr="001D16F9">
        <w:rPr>
          <w:sz w:val="28"/>
        </w:rPr>
        <w:t>направление своей активности и энергии на благо (в ущерб) себе или окружающим;</w:t>
      </w:r>
    </w:p>
    <w:p w:rsidR="002C4EE2" w:rsidRPr="001D16F9" w:rsidRDefault="002C4EE2" w:rsidP="002B6D57">
      <w:pPr>
        <w:pStyle w:val="4"/>
        <w:numPr>
          <w:ilvl w:val="0"/>
          <w:numId w:val="1"/>
        </w:numPr>
        <w:shd w:val="clear" w:color="auto" w:fill="auto"/>
        <w:tabs>
          <w:tab w:val="left" w:pos="726"/>
        </w:tabs>
        <w:spacing w:after="0" w:line="485" w:lineRule="exact"/>
        <w:ind w:left="20" w:right="20" w:firstLine="360"/>
        <w:jc w:val="both"/>
        <w:rPr>
          <w:sz w:val="28"/>
        </w:rPr>
      </w:pPr>
      <w:r w:rsidRPr="001D16F9">
        <w:rPr>
          <w:sz w:val="28"/>
        </w:rPr>
        <w:t>низкая (завышенная) самооценка, размытость границ личности, трудности в осознании и проявлении своих чувств, искаженность ценностных ориентаций и нравственных понятий.</w:t>
      </w:r>
    </w:p>
    <w:p w:rsidR="002C4EE2" w:rsidRPr="001D16F9" w:rsidRDefault="002C4EE2" w:rsidP="002B6D57">
      <w:pPr>
        <w:pStyle w:val="4"/>
        <w:shd w:val="clear" w:color="auto" w:fill="auto"/>
        <w:spacing w:after="0" w:line="485" w:lineRule="exact"/>
        <w:ind w:left="20" w:right="20" w:firstLine="700"/>
        <w:jc w:val="both"/>
        <w:rPr>
          <w:sz w:val="28"/>
        </w:rPr>
      </w:pPr>
      <w:r w:rsidRPr="001D16F9">
        <w:rPr>
          <w:sz w:val="28"/>
        </w:rPr>
        <w:t>Подросток начинает ориентироваться на «взрослую» жизнь. Этот процесс нередко проявляется в форме девиантного (экстремального) поведения.</w:t>
      </w:r>
    </w:p>
    <w:p w:rsidR="002C4EE2" w:rsidRPr="001D16F9" w:rsidRDefault="002C4EE2" w:rsidP="002B6D57">
      <w:pPr>
        <w:pStyle w:val="4"/>
        <w:shd w:val="clear" w:color="auto" w:fill="auto"/>
        <w:spacing w:after="0" w:line="485" w:lineRule="exact"/>
        <w:ind w:left="20" w:firstLine="700"/>
        <w:jc w:val="both"/>
        <w:rPr>
          <w:sz w:val="28"/>
        </w:rPr>
      </w:pPr>
      <w:r w:rsidRPr="001D16F9">
        <w:rPr>
          <w:sz w:val="28"/>
        </w:rPr>
        <w:t>Экстремальное поведение подростков имеет ряд причин:</w:t>
      </w:r>
    </w:p>
    <w:p w:rsidR="002C4EE2" w:rsidRPr="001D16F9" w:rsidRDefault="002C4EE2" w:rsidP="002B6D57">
      <w:pPr>
        <w:pStyle w:val="4"/>
        <w:numPr>
          <w:ilvl w:val="0"/>
          <w:numId w:val="1"/>
        </w:numPr>
        <w:shd w:val="clear" w:color="auto" w:fill="auto"/>
        <w:tabs>
          <w:tab w:val="left" w:pos="721"/>
        </w:tabs>
        <w:spacing w:after="0" w:line="494" w:lineRule="exact"/>
        <w:ind w:left="20" w:right="20" w:firstLine="360"/>
        <w:jc w:val="both"/>
        <w:rPr>
          <w:sz w:val="28"/>
        </w:rPr>
      </w:pPr>
      <w:r w:rsidRPr="001D16F9">
        <w:rPr>
          <w:sz w:val="28"/>
        </w:rPr>
        <w:t>занятость родителей и неумение наладить контакты со своими детьми, организовать совместную деятельность;</w:t>
      </w:r>
    </w:p>
    <w:p w:rsidR="002C4EE2" w:rsidRPr="001D16F9" w:rsidRDefault="002C4EE2" w:rsidP="002B6D57">
      <w:pPr>
        <w:pStyle w:val="4"/>
        <w:numPr>
          <w:ilvl w:val="0"/>
          <w:numId w:val="1"/>
        </w:numPr>
        <w:shd w:val="clear" w:color="auto" w:fill="auto"/>
        <w:tabs>
          <w:tab w:val="left" w:pos="745"/>
        </w:tabs>
        <w:spacing w:after="0" w:line="494" w:lineRule="exact"/>
        <w:ind w:left="20" w:right="20" w:firstLine="360"/>
        <w:jc w:val="both"/>
        <w:rPr>
          <w:sz w:val="28"/>
        </w:rPr>
      </w:pPr>
      <w:r w:rsidRPr="001D16F9">
        <w:rPr>
          <w:sz w:val="28"/>
        </w:rPr>
        <w:t>слабая организация сети клубов, кружков, спортивных секций, отсутствие заботы о вовлечении и закреплении в них подростков;</w:t>
      </w:r>
    </w:p>
    <w:p w:rsidR="002C4EE2" w:rsidRPr="001D16F9" w:rsidRDefault="002C4EE2" w:rsidP="002B6D57">
      <w:pPr>
        <w:pStyle w:val="4"/>
        <w:numPr>
          <w:ilvl w:val="0"/>
          <w:numId w:val="1"/>
        </w:numPr>
        <w:shd w:val="clear" w:color="auto" w:fill="auto"/>
        <w:tabs>
          <w:tab w:val="left" w:pos="726"/>
        </w:tabs>
        <w:spacing w:after="0" w:line="494" w:lineRule="exact"/>
        <w:ind w:left="20" w:firstLine="360"/>
        <w:jc w:val="both"/>
        <w:rPr>
          <w:sz w:val="28"/>
        </w:rPr>
      </w:pPr>
      <w:r w:rsidRPr="001D16F9">
        <w:rPr>
          <w:sz w:val="28"/>
        </w:rPr>
        <w:t>неэффективность досуговой системы;</w:t>
      </w:r>
    </w:p>
    <w:p w:rsidR="002C4EE2" w:rsidRPr="001D16F9" w:rsidRDefault="002C4EE2" w:rsidP="00833ACE">
      <w:pPr>
        <w:pStyle w:val="4"/>
        <w:shd w:val="clear" w:color="auto" w:fill="auto"/>
        <w:spacing w:after="0" w:line="460" w:lineRule="exact"/>
        <w:ind w:left="20"/>
        <w:jc w:val="both"/>
        <w:rPr>
          <w:sz w:val="28"/>
        </w:rPr>
      </w:pPr>
      <w:r w:rsidRPr="001D16F9">
        <w:rPr>
          <w:sz w:val="28"/>
        </w:rPr>
        <w:t>бесконтрольное развитие референтных групп: зацеперов, руферов, диггеров</w:t>
      </w:r>
      <w:r w:rsidRPr="00833ACE">
        <w:rPr>
          <w:sz w:val="28"/>
        </w:rPr>
        <w:t xml:space="preserve"> </w:t>
      </w:r>
      <w:r w:rsidRPr="001D16F9">
        <w:rPr>
          <w:sz w:val="28"/>
        </w:rPr>
        <w:t>и т.д., которые объединяются в сообщества, используя Интернет, и пополняют свои ряды несовершеннолетними экстремалами. В основном эти группы формируются из несовершеннолетних, состоящих на учете в комиссии по делам несовершеннолетних и защите их прав (Рубцова, 2013).</w:t>
      </w:r>
    </w:p>
    <w:p w:rsidR="002C4EE2" w:rsidRPr="001D16F9" w:rsidRDefault="002C4EE2" w:rsidP="009468CE">
      <w:pPr>
        <w:pStyle w:val="4"/>
        <w:shd w:val="clear" w:color="auto" w:fill="auto"/>
        <w:spacing w:after="0" w:line="440" w:lineRule="exact"/>
        <w:ind w:left="20" w:right="20" w:firstLine="720"/>
        <w:jc w:val="both"/>
        <w:rPr>
          <w:sz w:val="28"/>
        </w:rPr>
      </w:pPr>
      <w:r w:rsidRPr="001D16F9">
        <w:rPr>
          <w:sz w:val="28"/>
        </w:rPr>
        <w:t xml:space="preserve">Экстремальное поведение поведение подростка может иметь формы зацепинга или </w:t>
      </w:r>
      <w:r w:rsidRPr="001D16F9">
        <w:rPr>
          <w:rStyle w:val="10"/>
          <w:sz w:val="28"/>
        </w:rPr>
        <w:t>трейнсерфинга.</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 xml:space="preserve">Зацепинг, или трейнсерфинг (от англ. </w:t>
      </w:r>
      <w:r w:rsidRPr="00855CB8">
        <w:rPr>
          <w:rStyle w:val="10"/>
          <w:sz w:val="28"/>
          <w:u w:val="none"/>
          <w:lang w:val="en-US"/>
        </w:rPr>
        <w:t>Train</w:t>
      </w:r>
      <w:r w:rsidRPr="00855CB8">
        <w:rPr>
          <w:rStyle w:val="10"/>
          <w:sz w:val="28"/>
          <w:u w:val="none"/>
        </w:rPr>
        <w:t xml:space="preserve"> </w:t>
      </w:r>
      <w:r w:rsidRPr="00855CB8">
        <w:rPr>
          <w:rStyle w:val="10"/>
          <w:sz w:val="28"/>
          <w:u w:val="none"/>
          <w:lang w:val="en-US"/>
        </w:rPr>
        <w:t>surfing</w:t>
      </w:r>
      <w:r w:rsidRPr="00855CB8">
        <w:rPr>
          <w:rStyle w:val="10"/>
          <w:sz w:val="28"/>
          <w:u w:val="none"/>
        </w:rPr>
        <w:t xml:space="preserve">), - езда на крыше </w:t>
      </w:r>
      <w:r w:rsidRPr="00855CB8">
        <w:rPr>
          <w:rStyle w:val="10"/>
          <w:sz w:val="28"/>
          <w:u w:val="none"/>
        </w:rPr>
        <w:lastRenderedPageBreak/>
        <w:t>транспортных составов (электрички, метро, автобуса), между или под вагонами. Зацепинг - это социально опасное явление, схожее с мелким хулиганством, одно из проявлений девиантного поведения молодежи. В современных условиях зацепинг влияет на процесс социализации, формирование «Образа Я» достаточно большого числа молодежи.</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Зацепинг - это молодежное увлечение со своими традициями, негласными правилами этики, языком общения.</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Многочисленные группы трейнсёрферов общаются в Интернете, создают сообщества (ВКонтакте несколько десятков групп зацеперов по различным направлениям следования поездов российской железной дороги; там же обсуждают модели поездов, время и место сбора зацеперов, участники предупреждают друг друга о дежурящих на станциях полицейских или антизацеперах,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2C4EE2" w:rsidRPr="001D16F9" w:rsidRDefault="002C4EE2" w:rsidP="009468CE">
      <w:pPr>
        <w:pStyle w:val="4"/>
        <w:shd w:val="clear" w:color="auto" w:fill="auto"/>
        <w:spacing w:after="0" w:line="440" w:lineRule="exact"/>
        <w:ind w:left="20" w:right="20" w:firstLine="720"/>
        <w:jc w:val="both"/>
        <w:rPr>
          <w:sz w:val="28"/>
        </w:rPr>
      </w:pPr>
      <w:r w:rsidRPr="00855CB8">
        <w:rPr>
          <w:rStyle w:val="10"/>
          <w:sz w:val="28"/>
          <w:u w:val="none"/>
        </w:rPr>
        <w:t>Сами молодые люди, согласно опросам и мнениям на форуме, рассматривают зацепинг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 их мнению зацепинг обеспечивает</w:t>
      </w:r>
      <w:r w:rsidRPr="001D16F9">
        <w:rPr>
          <w:rStyle w:val="10"/>
          <w:sz w:val="28"/>
        </w:rPr>
        <w:t>:</w:t>
      </w:r>
    </w:p>
    <w:p w:rsidR="002C4EE2" w:rsidRPr="001D16F9" w:rsidRDefault="002C4EE2" w:rsidP="009468CE">
      <w:pPr>
        <w:pStyle w:val="4"/>
        <w:numPr>
          <w:ilvl w:val="0"/>
          <w:numId w:val="1"/>
        </w:numPr>
        <w:shd w:val="clear" w:color="auto" w:fill="auto"/>
        <w:tabs>
          <w:tab w:val="left" w:pos="710"/>
        </w:tabs>
        <w:spacing w:after="167" w:line="440" w:lineRule="exact"/>
        <w:ind w:left="360"/>
        <w:jc w:val="left"/>
        <w:rPr>
          <w:sz w:val="28"/>
        </w:rPr>
      </w:pPr>
      <w:r w:rsidRPr="001D16F9">
        <w:rPr>
          <w:sz w:val="28"/>
        </w:rPr>
        <w:t>получение удовольствия от скорости и процесса езды;</w:t>
      </w:r>
    </w:p>
    <w:p w:rsidR="002C4EE2" w:rsidRDefault="002C4EE2" w:rsidP="009468CE">
      <w:pPr>
        <w:pStyle w:val="4"/>
        <w:numPr>
          <w:ilvl w:val="0"/>
          <w:numId w:val="1"/>
        </w:numPr>
        <w:shd w:val="clear" w:color="auto" w:fill="auto"/>
        <w:tabs>
          <w:tab w:val="left" w:pos="710"/>
        </w:tabs>
        <w:spacing w:after="0" w:line="440" w:lineRule="exact"/>
        <w:ind w:left="360"/>
        <w:jc w:val="left"/>
        <w:rPr>
          <w:sz w:val="28"/>
        </w:rPr>
      </w:pPr>
      <w:r w:rsidRPr="001D16F9">
        <w:rPr>
          <w:sz w:val="28"/>
        </w:rPr>
        <w:t>расширенный обзор окружающей местности;</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возможность проехать с относительным комфортом при переполненности вагона;</w:t>
      </w:r>
    </w:p>
    <w:p w:rsidR="002C4EE2" w:rsidRPr="001D16F9" w:rsidRDefault="002C4EE2" w:rsidP="009468CE">
      <w:pPr>
        <w:pStyle w:val="4"/>
        <w:numPr>
          <w:ilvl w:val="0"/>
          <w:numId w:val="1"/>
        </w:numPr>
        <w:shd w:val="clear" w:color="auto" w:fill="auto"/>
        <w:tabs>
          <w:tab w:val="left" w:pos="730"/>
        </w:tabs>
        <w:spacing w:after="37" w:line="440" w:lineRule="exact"/>
        <w:ind w:left="20" w:firstLine="360"/>
        <w:jc w:val="both"/>
        <w:rPr>
          <w:sz w:val="28"/>
        </w:rPr>
      </w:pPr>
      <w:r w:rsidRPr="001D16F9">
        <w:rPr>
          <w:sz w:val="28"/>
        </w:rPr>
        <w:t>возможность сэкономить на оплате проезда;</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2C4EE2" w:rsidRPr="001D16F9" w:rsidRDefault="002C4EE2" w:rsidP="009468CE">
      <w:pPr>
        <w:pStyle w:val="4"/>
        <w:numPr>
          <w:ilvl w:val="0"/>
          <w:numId w:val="1"/>
        </w:numPr>
        <w:shd w:val="clear" w:color="auto" w:fill="auto"/>
        <w:tabs>
          <w:tab w:val="left" w:pos="740"/>
        </w:tabs>
        <w:spacing w:after="0" w:line="440" w:lineRule="exact"/>
        <w:ind w:left="20" w:right="20" w:firstLine="360"/>
        <w:jc w:val="both"/>
        <w:rPr>
          <w:sz w:val="28"/>
        </w:rPr>
      </w:pPr>
      <w:r w:rsidRPr="001D16F9">
        <w:rPr>
          <w:sz w:val="28"/>
        </w:rPr>
        <w:t>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lastRenderedPageBreak/>
        <w:t>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межвагонных переходах и т. д.) и возможность проникнуть в вагон или из него нестандартными способами (через окно, межвагонную резину и т.д.);</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по мнению ряда трейнсёрферов,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2C4EE2" w:rsidRPr="00855CB8" w:rsidRDefault="002C4EE2" w:rsidP="009468CE">
      <w:pPr>
        <w:pStyle w:val="4"/>
        <w:shd w:val="clear" w:color="auto" w:fill="auto"/>
        <w:spacing w:after="0" w:line="440" w:lineRule="exact"/>
        <w:ind w:left="20" w:right="20"/>
        <w:jc w:val="both"/>
        <w:rPr>
          <w:sz w:val="28"/>
        </w:rPr>
      </w:pPr>
      <w:r w:rsidRPr="00855CB8">
        <w:rPr>
          <w:rStyle w:val="10"/>
          <w:sz w:val="28"/>
          <w:u w:val="none"/>
        </w:rPr>
        <w:t>Стремление подростков самовыражаться в процессе жизнедеятельности любым, в том числе необычным способом, а также тяга к риску и адреналину</w:t>
      </w:r>
    </w:p>
    <w:p w:rsidR="002C4EE2" w:rsidRPr="00855CB8" w:rsidRDefault="002C4EE2" w:rsidP="009468CE">
      <w:pPr>
        <w:pStyle w:val="4"/>
        <w:numPr>
          <w:ilvl w:val="0"/>
          <w:numId w:val="1"/>
        </w:numPr>
        <w:shd w:val="clear" w:color="auto" w:fill="auto"/>
        <w:tabs>
          <w:tab w:val="left" w:pos="231"/>
        </w:tabs>
        <w:spacing w:after="0" w:line="440" w:lineRule="exact"/>
        <w:ind w:left="20"/>
        <w:jc w:val="both"/>
        <w:rPr>
          <w:sz w:val="28"/>
        </w:rPr>
      </w:pPr>
      <w:r w:rsidRPr="00855CB8">
        <w:rPr>
          <w:rStyle w:val="10"/>
          <w:sz w:val="28"/>
          <w:u w:val="none"/>
        </w:rPr>
        <w:t>это нормально для подросткового возраста.</w:t>
      </w:r>
    </w:p>
    <w:p w:rsidR="002C4EE2" w:rsidRPr="00855CB8" w:rsidRDefault="002C4EE2" w:rsidP="009468CE">
      <w:pPr>
        <w:pStyle w:val="4"/>
        <w:shd w:val="clear" w:color="auto" w:fill="auto"/>
        <w:spacing w:after="0" w:line="440" w:lineRule="exact"/>
        <w:ind w:right="20" w:firstLine="709"/>
        <w:jc w:val="both"/>
        <w:rPr>
          <w:sz w:val="28"/>
        </w:rPr>
      </w:pPr>
      <w:r w:rsidRPr="00855CB8">
        <w:rPr>
          <w:rStyle w:val="10"/>
          <w:sz w:val="28"/>
          <w:u w:val="none"/>
        </w:rPr>
        <w:t>Объяснение данному феномену можно найти в том, что «зацеперы»</w:t>
      </w:r>
      <w:r>
        <w:rPr>
          <w:rStyle w:val="10"/>
          <w:sz w:val="28"/>
          <w:u w:val="none"/>
        </w:rPr>
        <w:t xml:space="preserve"> </w:t>
      </w:r>
      <w:r w:rsidRPr="00855CB8">
        <w:rPr>
          <w:rStyle w:val="10"/>
          <w:sz w:val="28"/>
          <w:u w:val="none"/>
        </w:rPr>
        <w:t>это молодые люди, которым хотелось бы реализовать свою тягу к риску, 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 а кто-то прыгает с вагона на вагон движущегося поезда.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хватает положительных эмоций, нужен адреналин. Экстремалы получают удовольствие при превышении порога, им нужно возбуждение, и ради кайфа готовы рискнуть жизнью».</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Психотерапевт Татьяна Неёлова заключает: «Радоваться малому, достигать вершин собственным трудом - сложно, непонятно, трудно. А тут все легко: проехался - и ты герой, сверхчеловек, который получает уважение сверстников».</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 xml:space="preserve">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Логика поведения зацеперов, руферов и им подобных очень напоминает логику наркоманов, которые утверждают, что «умирают от наркотиков лишь дураки», а они умные, и ни в коем случае не погибнут. Зацеперы, руферы - это люди, </w:t>
      </w:r>
      <w:r w:rsidRPr="00855CB8">
        <w:rPr>
          <w:rStyle w:val="10"/>
          <w:sz w:val="28"/>
          <w:u w:val="none"/>
        </w:rPr>
        <w:lastRenderedPageBreak/>
        <w:t>которые как правило не получают должного признания в семье, учебе, в коллективе сверстников и в результате уходят на сторону саморазрушения.</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Рассмотрим подробнее психологические и социальные причины зацепинга в молодежной среде:</w:t>
      </w:r>
    </w:p>
    <w:p w:rsidR="002C4EE2" w:rsidRPr="00855CB8" w:rsidRDefault="002C4EE2" w:rsidP="009468CE">
      <w:pPr>
        <w:pStyle w:val="4"/>
        <w:shd w:val="clear" w:color="auto" w:fill="auto"/>
        <w:spacing w:after="0" w:line="440" w:lineRule="exact"/>
        <w:ind w:right="20" w:firstLine="720"/>
        <w:jc w:val="both"/>
        <w:rPr>
          <w:rStyle w:val="10"/>
          <w:sz w:val="28"/>
          <w:u w:val="none"/>
        </w:rPr>
      </w:pPr>
      <w:r w:rsidRPr="00855CB8">
        <w:rPr>
          <w:rStyle w:val="10"/>
          <w:sz w:val="28"/>
          <w:u w:val="none"/>
        </w:rPr>
        <w:t>Особенности возрастного развития:</w:t>
      </w:r>
    </w:p>
    <w:p w:rsidR="002C4EE2" w:rsidRPr="00855CB8" w:rsidRDefault="002C4EE2" w:rsidP="009468CE">
      <w:pPr>
        <w:pStyle w:val="4"/>
        <w:shd w:val="clear" w:color="auto" w:fill="auto"/>
        <w:spacing w:after="0" w:line="440" w:lineRule="exact"/>
        <w:ind w:right="20" w:firstLine="720"/>
        <w:jc w:val="both"/>
        <w:rPr>
          <w:rStyle w:val="10"/>
          <w:sz w:val="28"/>
          <w:u w:val="none"/>
        </w:rPr>
      </w:pPr>
      <w:r w:rsidRPr="00855CB8">
        <w:rPr>
          <w:rStyle w:val="10"/>
          <w:sz w:val="28"/>
          <w:u w:val="none"/>
        </w:rPr>
        <w:t>склонность к рискованному поведению;</w:t>
      </w:r>
    </w:p>
    <w:p w:rsidR="002C4EE2" w:rsidRPr="00855CB8" w:rsidRDefault="002C4EE2" w:rsidP="009468CE">
      <w:pPr>
        <w:pStyle w:val="4"/>
        <w:numPr>
          <w:ilvl w:val="0"/>
          <w:numId w:val="1"/>
        </w:numPr>
        <w:shd w:val="clear" w:color="auto" w:fill="auto"/>
        <w:tabs>
          <w:tab w:val="left" w:pos="703"/>
        </w:tabs>
        <w:spacing w:after="0" w:line="440" w:lineRule="exact"/>
        <w:ind w:firstLine="420"/>
        <w:jc w:val="left"/>
        <w:rPr>
          <w:sz w:val="28"/>
        </w:rPr>
      </w:pPr>
      <w:r w:rsidRPr="00855CB8">
        <w:rPr>
          <w:rStyle w:val="10"/>
          <w:sz w:val="28"/>
          <w:u w:val="none"/>
        </w:rPr>
        <w:t>потребности в автономии, свободе, аффилиации, значимости;</w:t>
      </w:r>
    </w:p>
    <w:p w:rsidR="002C4EE2" w:rsidRPr="00855CB8" w:rsidRDefault="002C4EE2" w:rsidP="009468CE">
      <w:pPr>
        <w:pStyle w:val="4"/>
        <w:numPr>
          <w:ilvl w:val="0"/>
          <w:numId w:val="1"/>
        </w:numPr>
        <w:shd w:val="clear" w:color="auto" w:fill="auto"/>
        <w:tabs>
          <w:tab w:val="left" w:pos="706"/>
        </w:tabs>
        <w:spacing w:after="0" w:line="440" w:lineRule="exact"/>
        <w:ind w:right="20" w:firstLine="420"/>
        <w:jc w:val="left"/>
        <w:rPr>
          <w:sz w:val="28"/>
        </w:rPr>
      </w:pPr>
      <w:r w:rsidRPr="00855CB8">
        <w:rPr>
          <w:rStyle w:val="10"/>
          <w:sz w:val="28"/>
          <w:u w:val="none"/>
        </w:rPr>
        <w:t>потребность изменения своего статуса в системе социальных оценок, определение своего места в социальной иерархии;</w:t>
      </w:r>
    </w:p>
    <w:p w:rsidR="002C4EE2" w:rsidRPr="00855CB8" w:rsidRDefault="002C4EE2" w:rsidP="009468CE">
      <w:pPr>
        <w:pStyle w:val="4"/>
        <w:numPr>
          <w:ilvl w:val="0"/>
          <w:numId w:val="1"/>
        </w:numPr>
        <w:shd w:val="clear" w:color="auto" w:fill="auto"/>
        <w:tabs>
          <w:tab w:val="left" w:pos="703"/>
        </w:tabs>
        <w:spacing w:after="104" w:line="440" w:lineRule="exact"/>
        <w:ind w:firstLine="420"/>
        <w:jc w:val="left"/>
        <w:rPr>
          <w:sz w:val="28"/>
        </w:rPr>
      </w:pPr>
      <w:r w:rsidRPr="00855CB8">
        <w:rPr>
          <w:rStyle w:val="10"/>
          <w:sz w:val="28"/>
          <w:u w:val="none"/>
        </w:rPr>
        <w:t>дисгармоничность личности;</w:t>
      </w:r>
    </w:p>
    <w:p w:rsidR="002C4EE2" w:rsidRPr="00855CB8" w:rsidRDefault="002C4EE2" w:rsidP="009468CE">
      <w:pPr>
        <w:pStyle w:val="4"/>
        <w:numPr>
          <w:ilvl w:val="0"/>
          <w:numId w:val="1"/>
        </w:numPr>
        <w:shd w:val="clear" w:color="auto" w:fill="auto"/>
        <w:tabs>
          <w:tab w:val="left" w:pos="703"/>
        </w:tabs>
        <w:spacing w:after="0" w:line="440" w:lineRule="exact"/>
        <w:ind w:firstLine="420"/>
        <w:jc w:val="left"/>
        <w:rPr>
          <w:sz w:val="28"/>
        </w:rPr>
      </w:pPr>
      <w:r w:rsidRPr="00855CB8">
        <w:rPr>
          <w:rStyle w:val="10"/>
          <w:sz w:val="28"/>
          <w:u w:val="none"/>
        </w:rPr>
        <w:t>изменение установившихся интересов;</w:t>
      </w:r>
    </w:p>
    <w:p w:rsidR="002C4EE2" w:rsidRPr="00855CB8" w:rsidRDefault="002C4EE2" w:rsidP="009468CE">
      <w:pPr>
        <w:pStyle w:val="4"/>
        <w:numPr>
          <w:ilvl w:val="0"/>
          <w:numId w:val="1"/>
        </w:numPr>
        <w:shd w:val="clear" w:color="auto" w:fill="auto"/>
        <w:tabs>
          <w:tab w:val="left" w:pos="715"/>
        </w:tabs>
        <w:spacing w:after="0" w:line="440" w:lineRule="exact"/>
        <w:ind w:right="20" w:firstLine="420"/>
        <w:jc w:val="left"/>
        <w:rPr>
          <w:sz w:val="28"/>
        </w:rPr>
      </w:pPr>
      <w:r w:rsidRPr="00855CB8">
        <w:rPr>
          <w:rStyle w:val="10"/>
          <w:sz w:val="28"/>
          <w:u w:val="none"/>
        </w:rPr>
        <w:t>протестующий характер поведения по отношению к взрослым и к обществу у подростков.</w:t>
      </w:r>
    </w:p>
    <w:p w:rsidR="002C4EE2" w:rsidRPr="00855CB8" w:rsidRDefault="002C4EE2" w:rsidP="009468CE">
      <w:pPr>
        <w:pStyle w:val="4"/>
        <w:shd w:val="clear" w:color="auto" w:fill="auto"/>
        <w:spacing w:after="0" w:line="440" w:lineRule="exact"/>
        <w:ind w:firstLine="720"/>
        <w:jc w:val="both"/>
        <w:rPr>
          <w:sz w:val="28"/>
        </w:rPr>
      </w:pPr>
      <w:r w:rsidRPr="00855CB8">
        <w:rPr>
          <w:rStyle w:val="10"/>
          <w:sz w:val="28"/>
          <w:u w:val="none"/>
        </w:rPr>
        <w:t>Социальная среда:</w:t>
      </w:r>
    </w:p>
    <w:p w:rsidR="002C4EE2" w:rsidRPr="00855CB8" w:rsidRDefault="002C4EE2" w:rsidP="009468CE">
      <w:pPr>
        <w:pStyle w:val="4"/>
        <w:numPr>
          <w:ilvl w:val="0"/>
          <w:numId w:val="1"/>
        </w:numPr>
        <w:shd w:val="clear" w:color="auto" w:fill="auto"/>
        <w:tabs>
          <w:tab w:val="left" w:pos="288"/>
        </w:tabs>
        <w:spacing w:after="0" w:line="440" w:lineRule="exact"/>
        <w:ind w:right="20"/>
        <w:jc w:val="center"/>
        <w:rPr>
          <w:sz w:val="28"/>
        </w:rPr>
      </w:pPr>
      <w:r w:rsidRPr="00855CB8">
        <w:rPr>
          <w:rStyle w:val="10"/>
          <w:sz w:val="28"/>
          <w:u w:val="none"/>
        </w:rPr>
        <w:t>семья (бесконтрольность или отсутствие внимание со стороны родителей);</w:t>
      </w:r>
    </w:p>
    <w:p w:rsidR="002C4EE2" w:rsidRPr="00855CB8" w:rsidRDefault="002C4EE2" w:rsidP="009468CE">
      <w:pPr>
        <w:pStyle w:val="4"/>
        <w:numPr>
          <w:ilvl w:val="0"/>
          <w:numId w:val="1"/>
        </w:numPr>
        <w:shd w:val="clear" w:color="auto" w:fill="auto"/>
        <w:tabs>
          <w:tab w:val="left" w:pos="708"/>
        </w:tabs>
        <w:spacing w:after="167" w:line="440" w:lineRule="exact"/>
        <w:ind w:firstLine="420"/>
        <w:jc w:val="left"/>
        <w:rPr>
          <w:sz w:val="28"/>
        </w:rPr>
      </w:pPr>
      <w:r w:rsidRPr="00855CB8">
        <w:rPr>
          <w:rStyle w:val="10"/>
          <w:sz w:val="28"/>
          <w:u w:val="none"/>
        </w:rPr>
        <w:t>социальное окружение;</w:t>
      </w:r>
    </w:p>
    <w:p w:rsidR="002C4EE2" w:rsidRPr="00855CB8" w:rsidRDefault="002C4EE2" w:rsidP="009468CE">
      <w:pPr>
        <w:pStyle w:val="4"/>
        <w:numPr>
          <w:ilvl w:val="0"/>
          <w:numId w:val="1"/>
        </w:numPr>
        <w:shd w:val="clear" w:color="auto" w:fill="auto"/>
        <w:tabs>
          <w:tab w:val="left" w:pos="698"/>
        </w:tabs>
        <w:spacing w:after="0" w:line="440" w:lineRule="exact"/>
        <w:ind w:firstLine="420"/>
        <w:jc w:val="left"/>
        <w:rPr>
          <w:rStyle w:val="10"/>
          <w:spacing w:val="0"/>
          <w:sz w:val="28"/>
          <w:szCs w:val="27"/>
          <w:u w:val="none"/>
        </w:rPr>
      </w:pPr>
      <w:r w:rsidRPr="00855CB8">
        <w:rPr>
          <w:rStyle w:val="10"/>
          <w:sz w:val="28"/>
          <w:u w:val="none"/>
        </w:rPr>
        <w:t>неорганизованность досуга, свободного времени.</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В России выраженный рост «зацеперства» произошел летом 2010 года. В это время сформировалось организованное движения трейнсёрферов (зацеперов), приверженцы которого создали сайты в сети Интернет, для обмена информации о трейнсёрфинге (зацепинге) и его пропаганде. В дальнейшем организованными группами зацеперов была проведена пропаганда проезда на крыше и снаружи поездов большими группами. Произошедший в связи с этим рост связанных с зацепингом несчастных случаев и рост публикаций в печати и на телевидении привели к широкой известности данного явления и к тому, что в России оно приняло массовый характер. Только в Москве и Московской области, по оценкам экспертов, число зацеперов составляет до 20 тысяч человек. А статистика гибели зацеперов с каждым годом возрастатет.</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 xml:space="preserve">Особую тревогу вызывает рост числа травмирования несовершеннолетних 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зарегистрировано уже 10 </w:t>
      </w:r>
      <w:r w:rsidRPr="00855CB8">
        <w:rPr>
          <w:rStyle w:val="10"/>
          <w:sz w:val="28"/>
          <w:u w:val="none"/>
        </w:rPr>
        <w:lastRenderedPageBreak/>
        <w:t>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третий травмированный на железной дороге в Центральном федеральном округе подросток - это упавший с подвижного состава в результате зацепинга.</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Опасное увлечение ежегодно приводит к гибели на железных дорогах страны десятков несовершеннолетних (в Центральной России за 2015 год погибли 16 несовершеннолетних, в 2016-м - 9).</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И практически каждую неделю гибнет несовершеннолетний.</w:t>
      </w:r>
    </w:p>
    <w:p w:rsidR="002C4EE2" w:rsidRPr="001D16F9" w:rsidRDefault="002C4EE2" w:rsidP="009468CE">
      <w:pPr>
        <w:pStyle w:val="4"/>
        <w:shd w:val="clear" w:color="auto" w:fill="auto"/>
        <w:spacing w:after="0" w:line="440" w:lineRule="exact"/>
        <w:ind w:left="23" w:firstLine="697"/>
        <w:jc w:val="both"/>
        <w:rPr>
          <w:sz w:val="28"/>
        </w:rPr>
      </w:pPr>
      <w:r w:rsidRPr="001D16F9">
        <w:rPr>
          <w:sz w:val="28"/>
        </w:rPr>
        <w:t>Наиболее частыми причинами несчастных случаев являются:</w:t>
      </w:r>
    </w:p>
    <w:p w:rsidR="002C4EE2" w:rsidRPr="00576FE8" w:rsidRDefault="002C4EE2" w:rsidP="009468CE">
      <w:pPr>
        <w:pStyle w:val="4"/>
        <w:shd w:val="clear" w:color="auto" w:fill="auto"/>
        <w:spacing w:after="0" w:line="440" w:lineRule="exact"/>
        <w:ind w:left="20" w:right="1"/>
        <w:jc w:val="both"/>
        <w:rPr>
          <w:sz w:val="28"/>
        </w:rPr>
      </w:pPr>
      <w:r w:rsidRPr="001D16F9">
        <w:rPr>
          <w:sz w:val="28"/>
        </w:rPr>
        <w:t>потеря равновесия и падение с поезда во время движения. Как правило это происходит в результате проезда в нетрезвом состоянии или плохом самочувствии с последующим отпусканием рук, пренебрежения правилом трёх опор</w:t>
      </w:r>
      <w:r w:rsidRPr="00855CB8">
        <w:rPr>
          <w:sz w:val="28"/>
        </w:rPr>
        <w:t xml:space="preserve"> </w:t>
      </w:r>
      <w:r w:rsidRPr="00576FE8">
        <w:rPr>
          <w:sz w:val="28"/>
        </w:rPr>
        <w:t>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резкого рывка вагона или сильного ветра при нахождении трейнсёрфера на скользкой неровной поверхности и отсутствии возможности закрепления и удержания на вагоне;</w:t>
      </w:r>
    </w:p>
    <w:p w:rsidR="002C4EE2" w:rsidRPr="00576FE8" w:rsidRDefault="002C4EE2" w:rsidP="009468CE">
      <w:pPr>
        <w:pStyle w:val="4"/>
        <w:numPr>
          <w:ilvl w:val="0"/>
          <w:numId w:val="1"/>
        </w:numPr>
        <w:shd w:val="clear" w:color="auto" w:fill="auto"/>
        <w:tabs>
          <w:tab w:val="left" w:pos="740"/>
        </w:tabs>
        <w:spacing w:after="0" w:line="440" w:lineRule="exact"/>
        <w:ind w:left="20" w:right="1" w:firstLine="420"/>
        <w:jc w:val="both"/>
        <w:rPr>
          <w:sz w:val="28"/>
        </w:rPr>
      </w:pPr>
      <w:r w:rsidRPr="00576FE8">
        <w:rPr>
          <w:sz w:val="28"/>
        </w:rPr>
        <w:t>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 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2C4EE2" w:rsidRPr="00576FE8" w:rsidRDefault="002C4EE2" w:rsidP="009468CE">
      <w:pPr>
        <w:pStyle w:val="4"/>
        <w:numPr>
          <w:ilvl w:val="0"/>
          <w:numId w:val="1"/>
        </w:numPr>
        <w:shd w:val="clear" w:color="auto" w:fill="auto"/>
        <w:tabs>
          <w:tab w:val="left" w:pos="735"/>
        </w:tabs>
        <w:spacing w:after="0" w:line="440" w:lineRule="exact"/>
        <w:ind w:left="20" w:right="1" w:firstLine="420"/>
        <w:jc w:val="both"/>
        <w:rPr>
          <w:sz w:val="28"/>
        </w:rPr>
      </w:pPr>
      <w:r w:rsidRPr="00576FE8">
        <w:rPr>
          <w:sz w:val="28"/>
        </w:rPr>
        <w:t>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2C4EE2" w:rsidRPr="00576FE8" w:rsidRDefault="002C4EE2" w:rsidP="009468CE">
      <w:pPr>
        <w:pStyle w:val="4"/>
        <w:numPr>
          <w:ilvl w:val="0"/>
          <w:numId w:val="1"/>
        </w:numPr>
        <w:shd w:val="clear" w:color="auto" w:fill="auto"/>
        <w:tabs>
          <w:tab w:val="left" w:pos="740"/>
        </w:tabs>
        <w:spacing w:after="0" w:line="440" w:lineRule="exact"/>
        <w:ind w:left="20" w:right="1" w:firstLine="420"/>
        <w:jc w:val="both"/>
        <w:rPr>
          <w:sz w:val="28"/>
        </w:rPr>
      </w:pPr>
      <w:r w:rsidRPr="00576FE8">
        <w:rPr>
          <w:sz w:val="28"/>
        </w:rPr>
        <w:lastRenderedPageBreak/>
        <w:t>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 Падение и травмирование тела в результате запрыгивания на поезд или спрыгивания с поезда на большой скорости на ходу.</w:t>
      </w:r>
    </w:p>
    <w:p w:rsidR="002C4EE2" w:rsidRPr="00833ACE" w:rsidRDefault="002C4EE2" w:rsidP="009468CE">
      <w:pPr>
        <w:pStyle w:val="4"/>
        <w:shd w:val="clear" w:color="auto" w:fill="auto"/>
        <w:spacing w:after="0" w:line="440" w:lineRule="exact"/>
        <w:ind w:left="20" w:right="1" w:firstLine="720"/>
        <w:jc w:val="both"/>
        <w:rPr>
          <w:sz w:val="28"/>
        </w:rPr>
      </w:pPr>
      <w:r w:rsidRPr="00833ACE">
        <w:rPr>
          <w:rStyle w:val="10"/>
          <w:sz w:val="28"/>
          <w:u w:val="none"/>
        </w:rPr>
        <w:t>Таким образом, самое опасное развлечение на железной дороге - это зацепинг!</w:t>
      </w:r>
    </w:p>
    <w:p w:rsidR="002C4EE2" w:rsidRPr="00576FE8" w:rsidRDefault="002C4EE2" w:rsidP="009468CE">
      <w:pPr>
        <w:pStyle w:val="4"/>
        <w:numPr>
          <w:ilvl w:val="0"/>
          <w:numId w:val="2"/>
        </w:numPr>
        <w:shd w:val="clear" w:color="auto" w:fill="auto"/>
        <w:tabs>
          <w:tab w:val="left" w:pos="298"/>
        </w:tabs>
        <w:spacing w:after="120" w:line="440" w:lineRule="exact"/>
        <w:jc w:val="both"/>
        <w:rPr>
          <w:sz w:val="28"/>
        </w:rPr>
      </w:pPr>
      <w:r w:rsidRPr="00576FE8">
        <w:rPr>
          <w:sz w:val="28"/>
        </w:rPr>
        <w:t>Пути профилактики экстремального поведения несовершеннолетних.</w:t>
      </w:r>
    </w:p>
    <w:p w:rsidR="002C4EE2" w:rsidRPr="00576FE8" w:rsidRDefault="002C4EE2" w:rsidP="009468CE">
      <w:pPr>
        <w:pStyle w:val="4"/>
        <w:numPr>
          <w:ilvl w:val="1"/>
          <w:numId w:val="2"/>
        </w:numPr>
        <w:shd w:val="clear" w:color="auto" w:fill="auto"/>
        <w:tabs>
          <w:tab w:val="left" w:pos="519"/>
        </w:tabs>
        <w:spacing w:after="120" w:line="440" w:lineRule="exact"/>
        <w:ind w:left="23"/>
        <w:jc w:val="both"/>
        <w:rPr>
          <w:sz w:val="28"/>
        </w:rPr>
      </w:pPr>
      <w:r w:rsidRPr="00576FE8">
        <w:rPr>
          <w:sz w:val="28"/>
        </w:rPr>
        <w:t>Эмоциональное развитие несовершеннолетних.</w:t>
      </w:r>
    </w:p>
    <w:p w:rsidR="002C4EE2" w:rsidRDefault="002C4EE2" w:rsidP="009468CE">
      <w:pPr>
        <w:pStyle w:val="4"/>
        <w:shd w:val="clear" w:color="auto" w:fill="auto"/>
        <w:spacing w:after="0" w:line="440" w:lineRule="exact"/>
        <w:ind w:left="20" w:right="1" w:firstLine="720"/>
        <w:jc w:val="both"/>
        <w:rPr>
          <w:sz w:val="28"/>
        </w:rPr>
      </w:pPr>
      <w:r w:rsidRPr="00576FE8">
        <w:rPr>
          <w:sz w:val="28"/>
        </w:rPr>
        <w:t>Эмоциональное развитие несовершеннолетних также как и другие психические процессы, подчиняется определенным закономерностям.</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 xml:space="preserve">С точки зрения исследователя Х. Ремшмидта, в несовершеннолетнем возрасте встречается три типа эмоционального реагирования: </w:t>
      </w:r>
    </w:p>
    <w:p w:rsidR="002C4EE2" w:rsidRPr="00855CB8" w:rsidRDefault="002C4EE2" w:rsidP="009468CE">
      <w:pPr>
        <w:pStyle w:val="4"/>
        <w:numPr>
          <w:ilvl w:val="0"/>
          <w:numId w:val="3"/>
        </w:numPr>
        <w:shd w:val="clear" w:color="auto" w:fill="auto"/>
        <w:tabs>
          <w:tab w:val="left" w:pos="993"/>
          <w:tab w:val="left" w:pos="1134"/>
        </w:tabs>
        <w:spacing w:after="0" w:line="440" w:lineRule="exact"/>
        <w:ind w:right="20" w:firstLine="851"/>
        <w:jc w:val="both"/>
        <w:rPr>
          <w:sz w:val="28"/>
        </w:rPr>
      </w:pPr>
      <w:r w:rsidRPr="00855CB8">
        <w:rPr>
          <w:sz w:val="28"/>
        </w:rPr>
        <w:t xml:space="preserve">Эмоциональная неустойчивость - мотивационная ситуация характеризуется, с одной стороны, стремлением к самостоятельности и самоуважению, а с другой </w:t>
      </w:r>
      <w:r>
        <w:rPr>
          <w:sz w:val="28"/>
        </w:rPr>
        <w:t xml:space="preserve">- </w:t>
      </w:r>
      <w:r w:rsidRPr="00855CB8">
        <w:rPr>
          <w:sz w:val="28"/>
        </w:rPr>
        <w:t>столкновением с регламентацией и ожиданиями окружающих;</w:t>
      </w:r>
    </w:p>
    <w:p w:rsidR="002C4EE2" w:rsidRPr="00576FE8" w:rsidRDefault="002C4EE2" w:rsidP="009468CE">
      <w:pPr>
        <w:pStyle w:val="4"/>
        <w:numPr>
          <w:ilvl w:val="0"/>
          <w:numId w:val="3"/>
        </w:numPr>
        <w:shd w:val="clear" w:color="auto" w:fill="auto"/>
        <w:tabs>
          <w:tab w:val="left" w:pos="1134"/>
        </w:tabs>
        <w:spacing w:after="0" w:line="440" w:lineRule="exact"/>
        <w:ind w:right="20" w:firstLine="851"/>
        <w:jc w:val="both"/>
        <w:rPr>
          <w:sz w:val="28"/>
        </w:rPr>
      </w:pPr>
      <w:r w:rsidRPr="00576FE8">
        <w:rPr>
          <w:sz w:val="28"/>
        </w:rPr>
        <w:t xml:space="preserve">Нападение или отступление - агрессивное поведение или тенденция избежать столкновения; </w:t>
      </w:r>
    </w:p>
    <w:p w:rsidR="002C4EE2" w:rsidRPr="00576FE8" w:rsidRDefault="002C4EE2" w:rsidP="009468CE">
      <w:pPr>
        <w:pStyle w:val="4"/>
        <w:numPr>
          <w:ilvl w:val="0"/>
          <w:numId w:val="3"/>
        </w:numPr>
        <w:shd w:val="clear" w:color="auto" w:fill="auto"/>
        <w:tabs>
          <w:tab w:val="left" w:pos="1134"/>
        </w:tabs>
        <w:spacing w:after="0" w:line="440" w:lineRule="exact"/>
        <w:ind w:right="20" w:firstLine="851"/>
        <w:jc w:val="both"/>
        <w:rPr>
          <w:sz w:val="28"/>
        </w:rPr>
      </w:pPr>
      <w:r w:rsidRPr="00576FE8">
        <w:rPr>
          <w:sz w:val="28"/>
        </w:rPr>
        <w:t>Идеализм - неумение критично взглянуть на окружающую действительность и вследствие этого видение только какой-то одной, желательной стороны этого мира.</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Подросток еще не ушел от игры и продолжает испытывать потребность в игровых видах деятельности. Своеобразным механизмом защиты игры от самого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2C4EE2" w:rsidRPr="00576FE8" w:rsidRDefault="002C4EE2" w:rsidP="009468CE">
      <w:pPr>
        <w:pStyle w:val="4"/>
        <w:numPr>
          <w:ilvl w:val="1"/>
          <w:numId w:val="13"/>
        </w:numPr>
        <w:shd w:val="clear" w:color="auto" w:fill="auto"/>
        <w:spacing w:after="0" w:line="440" w:lineRule="exact"/>
        <w:ind w:right="20"/>
        <w:jc w:val="both"/>
        <w:rPr>
          <w:sz w:val="28"/>
        </w:rPr>
      </w:pPr>
      <w:r w:rsidRPr="00576FE8">
        <w:rPr>
          <w:sz w:val="28"/>
        </w:rPr>
        <w:t>Практические рекомендации по профилактике экстремального поведения несовершеннолетних.</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 xml:space="preserve">Одним из условий повышения эффективности профилактической работы </w:t>
      </w:r>
      <w:r w:rsidRPr="00576FE8">
        <w:rPr>
          <w:sz w:val="28"/>
        </w:rPr>
        <w:lastRenderedPageBreak/>
        <w:t>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w:t>
      </w:r>
    </w:p>
    <w:p w:rsidR="002C4EE2" w:rsidRPr="00576FE8" w:rsidRDefault="002C4EE2" w:rsidP="009468CE">
      <w:pPr>
        <w:pStyle w:val="4"/>
        <w:numPr>
          <w:ilvl w:val="0"/>
          <w:numId w:val="1"/>
        </w:numPr>
        <w:shd w:val="clear" w:color="auto" w:fill="auto"/>
        <w:tabs>
          <w:tab w:val="left" w:pos="730"/>
        </w:tabs>
        <w:spacing w:after="0" w:line="440" w:lineRule="exact"/>
        <w:ind w:left="23" w:right="20" w:firstLine="400"/>
        <w:jc w:val="both"/>
        <w:rPr>
          <w:sz w:val="28"/>
        </w:rPr>
      </w:pPr>
      <w:r w:rsidRPr="00576FE8">
        <w:rPr>
          <w:sz w:val="28"/>
        </w:rPr>
        <w:t>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2C4EE2" w:rsidRDefault="002C4EE2" w:rsidP="009468CE">
      <w:pPr>
        <w:pStyle w:val="4"/>
        <w:numPr>
          <w:ilvl w:val="0"/>
          <w:numId w:val="1"/>
        </w:numPr>
        <w:shd w:val="clear" w:color="auto" w:fill="auto"/>
        <w:tabs>
          <w:tab w:val="left" w:pos="730"/>
        </w:tabs>
        <w:spacing w:after="0" w:line="440" w:lineRule="exact"/>
        <w:ind w:left="23" w:right="20" w:firstLine="400"/>
        <w:jc w:val="both"/>
        <w:rPr>
          <w:sz w:val="28"/>
        </w:rPr>
      </w:pPr>
      <w:r w:rsidRPr="00576FE8">
        <w:rPr>
          <w:sz w:val="28"/>
        </w:rPr>
        <w:t>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коллективе сверстников как естественной среде нормального развития;</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сотрудничестве с другими людьми;</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защите прав на яркие и сильные эмоции, на приключения, на романтику, на увлечения и интересы;</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равных семейных отношениях.</w:t>
      </w:r>
    </w:p>
    <w:p w:rsidR="002C4EE2" w:rsidRPr="00576FE8" w:rsidRDefault="002C4EE2" w:rsidP="009468CE">
      <w:pPr>
        <w:pStyle w:val="4"/>
        <w:shd w:val="clear" w:color="auto" w:fill="auto"/>
        <w:spacing w:after="0" w:line="440" w:lineRule="exact"/>
        <w:ind w:firstLine="697"/>
        <w:jc w:val="both"/>
        <w:rPr>
          <w:sz w:val="28"/>
        </w:rPr>
      </w:pPr>
      <w:r w:rsidRPr="00576FE8">
        <w:rPr>
          <w:sz w:val="28"/>
        </w:rPr>
        <w:t>Перед педагогами с целью профилактики стоят три специфических задачи:</w:t>
      </w:r>
    </w:p>
    <w:p w:rsidR="002C4EE2" w:rsidRPr="00576FE8" w:rsidRDefault="002C4EE2" w:rsidP="009468CE">
      <w:pPr>
        <w:pStyle w:val="4"/>
        <w:numPr>
          <w:ilvl w:val="0"/>
          <w:numId w:val="4"/>
        </w:numPr>
        <w:shd w:val="clear" w:color="auto" w:fill="auto"/>
        <w:tabs>
          <w:tab w:val="left" w:pos="1128"/>
        </w:tabs>
        <w:spacing w:after="0" w:line="440" w:lineRule="exact"/>
        <w:ind w:firstLine="700"/>
        <w:jc w:val="both"/>
        <w:rPr>
          <w:sz w:val="28"/>
        </w:rPr>
      </w:pPr>
      <w:r w:rsidRPr="00576FE8">
        <w:rPr>
          <w:sz w:val="28"/>
        </w:rPr>
        <w:t>Педагогическое просвещение родителей в отношении особенностей подросткового возраста;</w:t>
      </w:r>
    </w:p>
    <w:p w:rsidR="002C4EE2" w:rsidRPr="00576FE8" w:rsidRDefault="002C4EE2" w:rsidP="009468CE">
      <w:pPr>
        <w:pStyle w:val="4"/>
        <w:numPr>
          <w:ilvl w:val="0"/>
          <w:numId w:val="4"/>
        </w:numPr>
        <w:shd w:val="clear" w:color="auto" w:fill="auto"/>
        <w:tabs>
          <w:tab w:val="left" w:pos="1138"/>
        </w:tabs>
        <w:spacing w:after="0" w:line="440" w:lineRule="exact"/>
        <w:ind w:firstLine="700"/>
        <w:jc w:val="both"/>
        <w:rPr>
          <w:sz w:val="28"/>
        </w:rPr>
      </w:pPr>
      <w:r w:rsidRPr="00576FE8">
        <w:rPr>
          <w:sz w:val="28"/>
        </w:rPr>
        <w:t>Определенное замещение родителей в тех случаях, когда они не хотят и не могут занять необходимую для развития подростка позицию;</w:t>
      </w:r>
    </w:p>
    <w:p w:rsidR="002C4EE2" w:rsidRPr="00576FE8" w:rsidRDefault="002C4EE2" w:rsidP="009468CE">
      <w:pPr>
        <w:pStyle w:val="4"/>
        <w:numPr>
          <w:ilvl w:val="0"/>
          <w:numId w:val="4"/>
        </w:numPr>
        <w:shd w:val="clear" w:color="auto" w:fill="auto"/>
        <w:tabs>
          <w:tab w:val="left" w:pos="1118"/>
        </w:tabs>
        <w:spacing w:after="0" w:line="440" w:lineRule="exact"/>
        <w:ind w:firstLine="700"/>
        <w:jc w:val="both"/>
        <w:rPr>
          <w:sz w:val="28"/>
        </w:rPr>
      </w:pPr>
      <w:r w:rsidRPr="00576FE8">
        <w:rPr>
          <w:sz w:val="28"/>
        </w:rPr>
        <w:t>Защита несовершеннолетнего от жестокости и равнодушия мира взрослых.</w:t>
      </w:r>
    </w:p>
    <w:p w:rsidR="002C4EE2" w:rsidRPr="00576FE8" w:rsidRDefault="002C4EE2" w:rsidP="009468CE">
      <w:pPr>
        <w:pStyle w:val="4"/>
        <w:shd w:val="clear" w:color="auto" w:fill="auto"/>
        <w:spacing w:after="0" w:line="440" w:lineRule="exact"/>
        <w:ind w:firstLine="360"/>
        <w:jc w:val="both"/>
        <w:rPr>
          <w:sz w:val="28"/>
        </w:rPr>
      </w:pPr>
      <w:r w:rsidRPr="00576FE8">
        <w:rPr>
          <w:sz w:val="28"/>
        </w:rPr>
        <w:t>Такая деятельность предполагает особый арсенал средств и методов</w:t>
      </w:r>
    </w:p>
    <w:p w:rsidR="002C4EE2" w:rsidRPr="00576FE8" w:rsidRDefault="002C4EE2" w:rsidP="009468CE">
      <w:pPr>
        <w:pStyle w:val="4"/>
        <w:shd w:val="clear" w:color="auto" w:fill="auto"/>
        <w:spacing w:after="0" w:line="440" w:lineRule="exact"/>
        <w:jc w:val="both"/>
        <w:rPr>
          <w:sz w:val="28"/>
        </w:rPr>
      </w:pPr>
      <w:r w:rsidRPr="00576FE8">
        <w:rPr>
          <w:sz w:val="28"/>
        </w:rPr>
        <w:t>профилактического воздействия.</w:t>
      </w:r>
    </w:p>
    <w:p w:rsidR="002C4EE2" w:rsidRPr="00576FE8" w:rsidRDefault="002C4EE2" w:rsidP="009468CE">
      <w:pPr>
        <w:pStyle w:val="4"/>
        <w:numPr>
          <w:ilvl w:val="1"/>
          <w:numId w:val="12"/>
        </w:numPr>
        <w:shd w:val="clear" w:color="auto" w:fill="auto"/>
        <w:tabs>
          <w:tab w:val="left" w:pos="490"/>
        </w:tabs>
        <w:spacing w:after="0" w:line="440" w:lineRule="exact"/>
        <w:jc w:val="both"/>
        <w:rPr>
          <w:sz w:val="28"/>
        </w:rPr>
      </w:pPr>
      <w:r w:rsidRPr="00576FE8">
        <w:rPr>
          <w:sz w:val="28"/>
        </w:rPr>
        <w:t>Методы профилактики экстремального поведения несовершеннолетних.</w:t>
      </w:r>
    </w:p>
    <w:p w:rsidR="002C4EE2" w:rsidRPr="00576FE8" w:rsidRDefault="002C4EE2" w:rsidP="009468CE">
      <w:pPr>
        <w:pStyle w:val="4"/>
        <w:shd w:val="clear" w:color="auto" w:fill="auto"/>
        <w:spacing w:after="0" w:line="440" w:lineRule="exact"/>
        <w:ind w:firstLine="700"/>
        <w:jc w:val="both"/>
        <w:rPr>
          <w:sz w:val="28"/>
        </w:rPr>
      </w:pPr>
      <w:r w:rsidRPr="00576FE8">
        <w:rPr>
          <w:sz w:val="28"/>
        </w:rPr>
        <w:t>В профилактике экстремального поведения несовершеннолетних должны принимать участие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2C4EE2" w:rsidRPr="00576FE8" w:rsidRDefault="002C4EE2" w:rsidP="009468CE">
      <w:pPr>
        <w:pStyle w:val="4"/>
        <w:shd w:val="clear" w:color="auto" w:fill="auto"/>
        <w:spacing w:after="0" w:line="440" w:lineRule="exact"/>
        <w:ind w:firstLine="700"/>
        <w:jc w:val="both"/>
        <w:rPr>
          <w:sz w:val="28"/>
        </w:rPr>
      </w:pPr>
      <w:r w:rsidRPr="00576FE8">
        <w:rPr>
          <w:sz w:val="28"/>
        </w:rPr>
        <w:t>Педагогам необходимо:</w:t>
      </w:r>
    </w:p>
    <w:p w:rsidR="002C4EE2" w:rsidRPr="00576FE8" w:rsidRDefault="002C4EE2" w:rsidP="002813A8">
      <w:pPr>
        <w:pStyle w:val="4"/>
        <w:numPr>
          <w:ilvl w:val="0"/>
          <w:numId w:val="1"/>
        </w:numPr>
        <w:shd w:val="clear" w:color="auto" w:fill="auto"/>
        <w:tabs>
          <w:tab w:val="left" w:pos="715"/>
          <w:tab w:val="left" w:pos="993"/>
        </w:tabs>
        <w:spacing w:after="0" w:line="440" w:lineRule="exact"/>
        <w:ind w:firstLine="709"/>
        <w:jc w:val="both"/>
        <w:rPr>
          <w:sz w:val="28"/>
        </w:rPr>
      </w:pPr>
      <w:r w:rsidRPr="00576FE8">
        <w:rPr>
          <w:sz w:val="28"/>
        </w:rPr>
        <w:t xml:space="preserve">проводить профилактические беседы с несовершеннолетними о </w:t>
      </w:r>
      <w:r w:rsidRPr="00E63C26">
        <w:rPr>
          <w:rStyle w:val="10"/>
          <w:sz w:val="28"/>
          <w:u w:val="none"/>
        </w:rPr>
        <w:t>последствиях зацепинга и о реальных опасностях экстремальных увлечений в целом</w:t>
      </w:r>
      <w:r w:rsidRPr="00E63C26">
        <w:rPr>
          <w:sz w:val="28"/>
        </w:rPr>
        <w:t>;</w:t>
      </w:r>
    </w:p>
    <w:p w:rsidR="002C4EE2" w:rsidRPr="00E63C26" w:rsidRDefault="002C4EE2" w:rsidP="002813A8">
      <w:pPr>
        <w:pStyle w:val="4"/>
        <w:numPr>
          <w:ilvl w:val="0"/>
          <w:numId w:val="1"/>
        </w:numPr>
        <w:shd w:val="clear" w:color="auto" w:fill="auto"/>
        <w:tabs>
          <w:tab w:val="left" w:pos="715"/>
        </w:tabs>
        <w:spacing w:after="0" w:line="440" w:lineRule="exact"/>
        <w:ind w:firstLine="709"/>
        <w:jc w:val="both"/>
        <w:rPr>
          <w:sz w:val="28"/>
        </w:rPr>
      </w:pPr>
      <w:r w:rsidRPr="00E63C26">
        <w:rPr>
          <w:sz w:val="28"/>
        </w:rPr>
        <w:lastRenderedPageBreak/>
        <w:t>о</w:t>
      </w:r>
      <w:r w:rsidRPr="00E63C26">
        <w:rPr>
          <w:rStyle w:val="10"/>
          <w:sz w:val="28"/>
          <w:u w:val="none"/>
        </w:rPr>
        <w:t>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2C4EE2" w:rsidRPr="00576FE8" w:rsidRDefault="002C4EE2" w:rsidP="002813A8">
      <w:pPr>
        <w:pStyle w:val="4"/>
        <w:numPr>
          <w:ilvl w:val="0"/>
          <w:numId w:val="1"/>
        </w:numPr>
        <w:shd w:val="clear" w:color="auto" w:fill="auto"/>
        <w:tabs>
          <w:tab w:val="left" w:pos="710"/>
        </w:tabs>
        <w:spacing w:after="0" w:line="440" w:lineRule="exact"/>
        <w:ind w:firstLine="709"/>
        <w:jc w:val="both"/>
        <w:rPr>
          <w:sz w:val="28"/>
        </w:rPr>
      </w:pPr>
      <w:r w:rsidRPr="00E63C26">
        <w:rPr>
          <w:sz w:val="28"/>
        </w:rPr>
        <w:t>и</w:t>
      </w:r>
      <w:r w:rsidRPr="00E63C26">
        <w:rPr>
          <w:rStyle w:val="10"/>
          <w:sz w:val="28"/>
          <w:u w:val="none"/>
        </w:rPr>
        <w:t>спользовать в процессе информационного просвещения подростков наглядные материалы (</w:t>
      </w:r>
      <w:r w:rsidRPr="00576FE8">
        <w:rPr>
          <w:sz w:val="28"/>
        </w:rPr>
        <w:t>создание архива печатных, видео- и фото- материалов по профилактике детского травматизма на объектах транспорта, метро и т.д.</w:t>
      </w:r>
      <w:r w:rsidRPr="00576FE8">
        <w:rPr>
          <w:rStyle w:val="10"/>
          <w:sz w:val="28"/>
        </w:rPr>
        <w:t>);</w:t>
      </w:r>
    </w:p>
    <w:p w:rsidR="002C4EE2" w:rsidRDefault="002C4EE2" w:rsidP="002813A8">
      <w:pPr>
        <w:pStyle w:val="4"/>
        <w:numPr>
          <w:ilvl w:val="0"/>
          <w:numId w:val="1"/>
        </w:numPr>
        <w:shd w:val="clear" w:color="auto" w:fill="auto"/>
        <w:tabs>
          <w:tab w:val="left" w:pos="715"/>
        </w:tabs>
        <w:spacing w:after="0" w:line="440" w:lineRule="exact"/>
        <w:ind w:firstLine="709"/>
        <w:jc w:val="both"/>
        <w:rPr>
          <w:sz w:val="28"/>
        </w:rPr>
      </w:pPr>
      <w:r w:rsidRPr="00576FE8">
        <w:rPr>
          <w:sz w:val="28"/>
        </w:rPr>
        <w:t>осуществлять совместную профилактическую работу с сотрудниками</w:t>
      </w:r>
    </w:p>
    <w:p w:rsidR="002C4EE2" w:rsidRPr="00576FE8" w:rsidRDefault="002C4EE2" w:rsidP="002813A8">
      <w:pPr>
        <w:pStyle w:val="4"/>
        <w:shd w:val="clear" w:color="auto" w:fill="auto"/>
        <w:spacing w:after="0" w:line="440" w:lineRule="exact"/>
        <w:ind w:left="23" w:firstLine="709"/>
        <w:jc w:val="left"/>
        <w:rPr>
          <w:sz w:val="28"/>
        </w:rPr>
      </w:pPr>
      <w:r w:rsidRPr="00576FE8">
        <w:rPr>
          <w:sz w:val="28"/>
        </w:rPr>
        <w:t>МВД России на транспорте;</w:t>
      </w:r>
    </w:p>
    <w:p w:rsidR="002C4EE2" w:rsidRPr="00E63C26" w:rsidRDefault="002C4EE2" w:rsidP="002813A8">
      <w:pPr>
        <w:pStyle w:val="4"/>
        <w:numPr>
          <w:ilvl w:val="0"/>
          <w:numId w:val="1"/>
        </w:numPr>
        <w:shd w:val="clear" w:color="auto" w:fill="auto"/>
        <w:tabs>
          <w:tab w:val="left" w:pos="745"/>
        </w:tabs>
        <w:spacing w:after="0" w:line="440" w:lineRule="exact"/>
        <w:ind w:left="23" w:firstLine="709"/>
        <w:jc w:val="both"/>
        <w:rPr>
          <w:sz w:val="28"/>
        </w:rPr>
      </w:pPr>
      <w:r w:rsidRPr="00E63C26">
        <w:rPr>
          <w:sz w:val="28"/>
        </w:rPr>
        <w:t>о</w:t>
      </w:r>
      <w:r w:rsidRPr="00E63C26">
        <w:rPr>
          <w:rStyle w:val="10"/>
          <w:sz w:val="28"/>
          <w:u w:val="none"/>
        </w:rPr>
        <w:t>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sz w:val="28"/>
        </w:rPr>
        <w:t xml:space="preserve">в </w:t>
      </w:r>
      <w:r w:rsidRPr="00E63C26">
        <w:rPr>
          <w:rStyle w:val="10"/>
          <w:sz w:val="28"/>
          <w:u w:val="none"/>
        </w:rPr>
        <w:t>образовательной деятельности использовать превентивные программы, имеющие ясные теоретические основания самого явления зацепинга, подкрепленные эмпирическими данными;</w:t>
      </w:r>
    </w:p>
    <w:p w:rsidR="002C4EE2" w:rsidRPr="00E63C26" w:rsidRDefault="002C4EE2" w:rsidP="002813A8">
      <w:pPr>
        <w:pStyle w:val="4"/>
        <w:numPr>
          <w:ilvl w:val="0"/>
          <w:numId w:val="1"/>
        </w:numPr>
        <w:shd w:val="clear" w:color="auto" w:fill="auto"/>
        <w:tabs>
          <w:tab w:val="left" w:pos="726"/>
        </w:tabs>
        <w:spacing w:after="0" w:line="440" w:lineRule="exact"/>
        <w:ind w:left="23" w:firstLine="709"/>
        <w:jc w:val="both"/>
        <w:rPr>
          <w:sz w:val="28"/>
        </w:rPr>
      </w:pPr>
      <w:r w:rsidRPr="00E63C26">
        <w:rPr>
          <w:rStyle w:val="10"/>
          <w:sz w:val="28"/>
          <w:u w:val="none"/>
        </w:rPr>
        <w:t>разрабатывать и реализовывать профилактические программы и проекты, способствующие формированию безопасного поведения;</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rStyle w:val="10"/>
          <w:sz w:val="28"/>
          <w:u w:val="none"/>
        </w:rPr>
        <w:t>азрабатывать и реализовывать профилактические программы и проекты, способствующие вовлечение несовершеннолетних в социально значимые проекты;</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способствовать приобретению несовершеннолетними социального опыта профориентации, связанной с деятельностью железной дороги;</w:t>
      </w:r>
    </w:p>
    <w:p w:rsidR="002C4EE2" w:rsidRPr="00576FE8"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576FE8">
        <w:rPr>
          <w:rStyle w:val="10"/>
          <w:sz w:val="28"/>
        </w:rPr>
        <w:t>с</w:t>
      </w:r>
      <w:r w:rsidRPr="00576FE8">
        <w:rPr>
          <w:sz w:val="28"/>
        </w:rPr>
        <w:t>пособствовать созданию волонтерских отрядов из участников неформальных объединений;</w:t>
      </w:r>
    </w:p>
    <w:p w:rsidR="002C4EE2" w:rsidRPr="00576FE8"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576FE8">
        <w:rPr>
          <w:rStyle w:val="10"/>
          <w:sz w:val="28"/>
        </w:rPr>
        <w:t>о</w:t>
      </w:r>
      <w:r w:rsidRPr="00576FE8">
        <w:rPr>
          <w:sz w:val="28"/>
        </w:rPr>
        <w:t>рганизовывать досуг несовершеннолетних, в котором будет делаться акцент на интерактивные занятия, квесты, игротренинги, семейные игры и т.д.</w:t>
      </w:r>
    </w:p>
    <w:p w:rsidR="002C4EE2" w:rsidRPr="00576FE8" w:rsidRDefault="002C4EE2" w:rsidP="002813A8">
      <w:pPr>
        <w:pStyle w:val="4"/>
        <w:shd w:val="clear" w:color="auto" w:fill="auto"/>
        <w:spacing w:after="0" w:line="440" w:lineRule="exact"/>
        <w:ind w:left="23" w:firstLine="709"/>
        <w:jc w:val="both"/>
        <w:rPr>
          <w:sz w:val="28"/>
        </w:rPr>
      </w:pPr>
      <w:r w:rsidRPr="00576FE8">
        <w:rPr>
          <w:sz w:val="28"/>
        </w:rPr>
        <w:t>Родителям необходимо:</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вести беседы со своими детьми о реальных опасностях и последствиях экстремальных увлечений в целом и зацепинге в частности;</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обучать детей правилам безопасности на железной дороге;</w:t>
      </w:r>
    </w:p>
    <w:p w:rsidR="002C4EE2" w:rsidRPr="00E63C26" w:rsidRDefault="002C4EE2" w:rsidP="002813A8">
      <w:pPr>
        <w:pStyle w:val="4"/>
        <w:numPr>
          <w:ilvl w:val="0"/>
          <w:numId w:val="1"/>
        </w:numPr>
        <w:shd w:val="clear" w:color="auto" w:fill="auto"/>
        <w:tabs>
          <w:tab w:val="left" w:pos="726"/>
        </w:tabs>
        <w:spacing w:after="0" w:line="440" w:lineRule="exact"/>
        <w:ind w:left="23" w:firstLine="709"/>
        <w:jc w:val="both"/>
        <w:rPr>
          <w:sz w:val="28"/>
        </w:rPr>
      </w:pPr>
      <w:r w:rsidRPr="00E63C26">
        <w:rPr>
          <w:rStyle w:val="10"/>
          <w:sz w:val="28"/>
          <w:u w:val="none"/>
        </w:rPr>
        <w:t>предлагать своим детям «здоровую альтернативу»: включать их в спортивные, общественные мероприятия и т.д.;</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rStyle w:val="10"/>
          <w:sz w:val="28"/>
          <w:u w:val="none"/>
        </w:rPr>
        <w:t>обеспечивать организацию досуга своих детей, в котором будет делаться акцент на интерактивные занятия и игротренинги.</w:t>
      </w:r>
    </w:p>
    <w:p w:rsidR="002C4EE2" w:rsidRPr="00576FE8" w:rsidRDefault="002C4EE2" w:rsidP="009468CE">
      <w:pPr>
        <w:pStyle w:val="4"/>
        <w:shd w:val="clear" w:color="auto" w:fill="auto"/>
        <w:spacing w:after="0" w:line="440" w:lineRule="exact"/>
        <w:ind w:left="23" w:firstLine="700"/>
        <w:jc w:val="both"/>
        <w:rPr>
          <w:sz w:val="28"/>
        </w:rPr>
      </w:pPr>
      <w:r w:rsidRPr="00576FE8">
        <w:rPr>
          <w:sz w:val="28"/>
        </w:rPr>
        <w:lastRenderedPageBreak/>
        <w:t>Что нельзя делать?</w:t>
      </w:r>
    </w:p>
    <w:p w:rsidR="002C4EE2" w:rsidRDefault="002C4EE2" w:rsidP="002813A8">
      <w:pPr>
        <w:pStyle w:val="4"/>
        <w:shd w:val="clear" w:color="auto" w:fill="auto"/>
        <w:tabs>
          <w:tab w:val="left" w:pos="993"/>
        </w:tabs>
        <w:spacing w:after="0" w:line="440" w:lineRule="exact"/>
        <w:ind w:left="23" w:firstLine="700"/>
        <w:jc w:val="both"/>
        <w:rPr>
          <w:sz w:val="28"/>
        </w:rPr>
      </w:pPr>
      <w:r w:rsidRPr="00576FE8">
        <w:rPr>
          <w:sz w:val="28"/>
        </w:rPr>
        <w:t>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 поведения.</w:t>
      </w:r>
    </w:p>
    <w:p w:rsidR="002C4EE2" w:rsidRPr="00576FE8" w:rsidRDefault="002C4EE2" w:rsidP="002813A8">
      <w:pPr>
        <w:pStyle w:val="4"/>
        <w:shd w:val="clear" w:color="auto" w:fill="auto"/>
        <w:tabs>
          <w:tab w:val="left" w:pos="993"/>
        </w:tabs>
        <w:spacing w:after="0" w:line="440" w:lineRule="exact"/>
        <w:ind w:left="23" w:firstLine="700"/>
        <w:jc w:val="left"/>
        <w:rPr>
          <w:sz w:val="28"/>
        </w:rPr>
      </w:pPr>
      <w:r w:rsidRPr="00576FE8">
        <w:rPr>
          <w:sz w:val="28"/>
        </w:rPr>
        <w:t>Вывод один - всегда искать альтернативу.</w:t>
      </w:r>
    </w:p>
    <w:p w:rsidR="002C4EE2" w:rsidRPr="00576FE8" w:rsidRDefault="002C4EE2" w:rsidP="002813A8">
      <w:pPr>
        <w:pStyle w:val="4"/>
        <w:shd w:val="clear" w:color="auto" w:fill="auto"/>
        <w:tabs>
          <w:tab w:val="left" w:pos="993"/>
        </w:tabs>
        <w:spacing w:after="0" w:line="440" w:lineRule="exact"/>
        <w:ind w:left="23" w:right="20" w:firstLine="700"/>
        <w:jc w:val="left"/>
        <w:rPr>
          <w:sz w:val="28"/>
        </w:rPr>
      </w:pPr>
      <w:r w:rsidRPr="00576FE8">
        <w:rPr>
          <w:sz w:val="28"/>
        </w:rPr>
        <w:t>В целях активизации профилактической работы в данном направлении необходимо:</w:t>
      </w:r>
    </w:p>
    <w:p w:rsidR="002C4EE2" w:rsidRPr="00576FE8" w:rsidRDefault="002C4EE2" w:rsidP="002813A8">
      <w:pPr>
        <w:pStyle w:val="4"/>
        <w:numPr>
          <w:ilvl w:val="0"/>
          <w:numId w:val="1"/>
        </w:numPr>
        <w:shd w:val="clear" w:color="auto" w:fill="auto"/>
        <w:tabs>
          <w:tab w:val="left" w:pos="740"/>
          <w:tab w:val="left" w:pos="993"/>
        </w:tabs>
        <w:spacing w:after="0" w:line="440" w:lineRule="exact"/>
        <w:ind w:left="23" w:right="20" w:firstLine="700"/>
        <w:jc w:val="both"/>
        <w:rPr>
          <w:sz w:val="28"/>
        </w:rPr>
      </w:pPr>
      <w:r w:rsidRPr="00576FE8">
        <w:rPr>
          <w:sz w:val="28"/>
        </w:rPr>
        <w:t>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«зацепинга»;</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активизировать работу по организации целенаправленных профилактических мероприятий на наиболее криминогенных и травмоопасных участках обслуживания;</w:t>
      </w:r>
    </w:p>
    <w:p w:rsidR="002C4EE2" w:rsidRPr="00576FE8" w:rsidRDefault="002C4EE2" w:rsidP="002813A8">
      <w:pPr>
        <w:pStyle w:val="4"/>
        <w:numPr>
          <w:ilvl w:val="0"/>
          <w:numId w:val="1"/>
        </w:numPr>
        <w:shd w:val="clear" w:color="auto" w:fill="auto"/>
        <w:tabs>
          <w:tab w:val="left" w:pos="740"/>
          <w:tab w:val="left" w:pos="993"/>
        </w:tabs>
        <w:spacing w:after="0" w:line="440" w:lineRule="exact"/>
        <w:ind w:left="23" w:right="20" w:firstLine="700"/>
        <w:jc w:val="both"/>
        <w:rPr>
          <w:sz w:val="28"/>
        </w:rPr>
      </w:pPr>
      <w:r w:rsidRPr="00576FE8">
        <w:rPr>
          <w:sz w:val="28"/>
        </w:rPr>
        <w:t>проводить совместные межведомственные оперативно-профилактические мероприятия, направленные на своевременное выявление и пресечение фактов зацепинга.</w:t>
      </w:r>
    </w:p>
    <w:p w:rsidR="002C4EE2" w:rsidRPr="00576FE8" w:rsidRDefault="002C4EE2" w:rsidP="002813A8">
      <w:pPr>
        <w:pStyle w:val="4"/>
        <w:shd w:val="clear" w:color="auto" w:fill="auto"/>
        <w:tabs>
          <w:tab w:val="left" w:pos="993"/>
        </w:tabs>
        <w:spacing w:after="0" w:line="440" w:lineRule="exact"/>
        <w:ind w:left="23" w:firstLine="700"/>
        <w:jc w:val="left"/>
        <w:rPr>
          <w:sz w:val="28"/>
        </w:rPr>
      </w:pPr>
      <w:r w:rsidRPr="00576FE8">
        <w:rPr>
          <w:sz w:val="28"/>
        </w:rPr>
        <w:t>Основные приемы работы:</w:t>
      </w:r>
    </w:p>
    <w:p w:rsidR="002C4EE2" w:rsidRPr="00576FE8" w:rsidRDefault="002C4EE2" w:rsidP="002813A8">
      <w:pPr>
        <w:pStyle w:val="4"/>
        <w:numPr>
          <w:ilvl w:val="0"/>
          <w:numId w:val="1"/>
        </w:numPr>
        <w:shd w:val="clear" w:color="auto" w:fill="auto"/>
        <w:tabs>
          <w:tab w:val="left" w:pos="730"/>
          <w:tab w:val="left" w:pos="993"/>
        </w:tabs>
        <w:spacing w:after="0" w:line="440" w:lineRule="exact"/>
        <w:ind w:left="23" w:right="20" w:firstLine="700"/>
        <w:jc w:val="both"/>
        <w:rPr>
          <w:sz w:val="28"/>
        </w:rPr>
      </w:pPr>
      <w:r w:rsidRPr="00576FE8">
        <w:rPr>
          <w:sz w:val="28"/>
        </w:rPr>
        <w:t>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своевременное пресечение зацепинга при попытке гражданина забраться на железнодорожный состав при подъезде (или при спрыгивании с состава) на перроне железнодорожной станции;</w:t>
      </w:r>
    </w:p>
    <w:p w:rsidR="002C4EE2" w:rsidRPr="00576FE8" w:rsidRDefault="002C4EE2" w:rsidP="002813A8">
      <w:pPr>
        <w:pStyle w:val="4"/>
        <w:numPr>
          <w:ilvl w:val="0"/>
          <w:numId w:val="1"/>
        </w:numPr>
        <w:shd w:val="clear" w:color="auto" w:fill="auto"/>
        <w:tabs>
          <w:tab w:val="left" w:pos="730"/>
          <w:tab w:val="left" w:pos="993"/>
        </w:tabs>
        <w:spacing w:after="0" w:line="440" w:lineRule="exact"/>
        <w:ind w:left="23" w:right="20" w:firstLine="700"/>
        <w:jc w:val="both"/>
        <w:rPr>
          <w:sz w:val="28"/>
        </w:rPr>
      </w:pPr>
      <w:r w:rsidRPr="00576FE8">
        <w:rPr>
          <w:sz w:val="28"/>
        </w:rPr>
        <w:t>при выявлении взрослых лиц, занимающихся зацепингом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смерть несовершеннолетнего и прекращение данного вида деятельности;</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lastRenderedPageBreak/>
        <w:t>проведение разъяснительных работ в образовательных и социальных учреждениях, акций на улицах;</w:t>
      </w:r>
    </w:p>
    <w:p w:rsidR="002C4EE2" w:rsidRPr="00576FE8" w:rsidRDefault="002C4EE2" w:rsidP="002813A8">
      <w:pPr>
        <w:pStyle w:val="4"/>
        <w:shd w:val="clear" w:color="auto" w:fill="auto"/>
        <w:tabs>
          <w:tab w:val="left" w:pos="993"/>
        </w:tabs>
        <w:spacing w:after="0" w:line="440" w:lineRule="exact"/>
        <w:ind w:left="20" w:firstLine="700"/>
        <w:jc w:val="both"/>
        <w:rPr>
          <w:sz w:val="28"/>
        </w:rPr>
      </w:pPr>
      <w:r w:rsidRPr="00576FE8">
        <w:rPr>
          <w:sz w:val="28"/>
        </w:rPr>
        <w:t>при выявлении подростков, причисляющих себя к зацеперам в ходе беседы</w:t>
      </w:r>
      <w:r w:rsidRPr="009468CE">
        <w:rPr>
          <w:sz w:val="28"/>
        </w:rPr>
        <w:t xml:space="preserve"> </w:t>
      </w:r>
      <w:r w:rsidRPr="00576FE8">
        <w:rPr>
          <w:sz w:val="28"/>
        </w:rPr>
        <w:t>или тестирования (Приложение 1) необходимо провести профилактическую работу, направленную на формирование здоровой жизненной позиции и прекращение данного занятия;</w:t>
      </w:r>
    </w:p>
    <w:p w:rsidR="002C4EE2" w:rsidRPr="00576FE8" w:rsidRDefault="002C4EE2" w:rsidP="002813A8">
      <w:pPr>
        <w:pStyle w:val="4"/>
        <w:numPr>
          <w:ilvl w:val="0"/>
          <w:numId w:val="1"/>
        </w:numPr>
        <w:shd w:val="clear" w:color="auto" w:fill="auto"/>
        <w:tabs>
          <w:tab w:val="left" w:pos="710"/>
          <w:tab w:val="left" w:pos="993"/>
        </w:tabs>
        <w:spacing w:after="0" w:line="440" w:lineRule="exact"/>
        <w:ind w:right="20" w:firstLine="700"/>
        <w:jc w:val="both"/>
        <w:rPr>
          <w:sz w:val="28"/>
        </w:rPr>
      </w:pPr>
      <w:r w:rsidRPr="00576FE8">
        <w:rPr>
          <w:sz w:val="28"/>
        </w:rPr>
        <w:t>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2C4EE2" w:rsidRPr="00576FE8" w:rsidRDefault="002C4EE2" w:rsidP="002813A8">
      <w:pPr>
        <w:pStyle w:val="4"/>
        <w:numPr>
          <w:ilvl w:val="0"/>
          <w:numId w:val="1"/>
        </w:numPr>
        <w:shd w:val="clear" w:color="auto" w:fill="auto"/>
        <w:tabs>
          <w:tab w:val="left" w:pos="710"/>
          <w:tab w:val="left" w:pos="993"/>
        </w:tabs>
        <w:spacing w:after="0" w:line="440" w:lineRule="exact"/>
        <w:ind w:firstLine="700"/>
        <w:jc w:val="both"/>
        <w:rPr>
          <w:sz w:val="28"/>
        </w:rPr>
      </w:pPr>
      <w:r w:rsidRPr="00576FE8">
        <w:rPr>
          <w:sz w:val="28"/>
        </w:rPr>
        <w:t>пропаганда в социальных сетях «антизацепинга»;</w:t>
      </w:r>
    </w:p>
    <w:p w:rsidR="002C4EE2" w:rsidRPr="00576FE8" w:rsidRDefault="002C4EE2" w:rsidP="002813A8">
      <w:pPr>
        <w:pStyle w:val="4"/>
        <w:numPr>
          <w:ilvl w:val="0"/>
          <w:numId w:val="1"/>
        </w:numPr>
        <w:shd w:val="clear" w:color="auto" w:fill="auto"/>
        <w:tabs>
          <w:tab w:val="left" w:pos="710"/>
          <w:tab w:val="left" w:pos="993"/>
        </w:tabs>
        <w:spacing w:after="0" w:line="440" w:lineRule="exact"/>
        <w:ind w:right="20" w:firstLine="700"/>
        <w:jc w:val="both"/>
        <w:rPr>
          <w:sz w:val="28"/>
        </w:rPr>
      </w:pPr>
      <w:r w:rsidRPr="00576FE8">
        <w:rPr>
          <w:sz w:val="28"/>
        </w:rPr>
        <w:t>при выявлении подростка, занимающегося зацепингом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 а также вовлечь данного подростка в общественно полезную жизнь по месту жительства и учебы.</w:t>
      </w:r>
    </w:p>
    <w:p w:rsidR="002C4EE2" w:rsidRPr="00576FE8" w:rsidRDefault="002C4EE2" w:rsidP="00F81BC3">
      <w:pPr>
        <w:pStyle w:val="4"/>
        <w:shd w:val="clear" w:color="auto" w:fill="auto"/>
        <w:spacing w:before="360" w:after="0" w:line="480" w:lineRule="exact"/>
        <w:ind w:left="23"/>
        <w:jc w:val="left"/>
        <w:rPr>
          <w:sz w:val="28"/>
        </w:rPr>
      </w:pPr>
      <w:r w:rsidRPr="00576FE8">
        <w:rPr>
          <w:rStyle w:val="13pt"/>
          <w:sz w:val="28"/>
        </w:rPr>
        <w:t>Полезная литература:</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 xml:space="preserve">Бандура, А. Подростковая агрессия [Текст] : изучение влияния воспитания и семейных отношений / А. Бандура, Р. Уолтерс ; пер. с англ. Ю. Брянцевой, Б. Красовского. - М. : Апрель Пресс : ЭКСМО-Пресс, 2000. - 509 с. - </w:t>
      </w:r>
      <w:r w:rsidRPr="00576FE8">
        <w:rPr>
          <w:rStyle w:val="13pt"/>
          <w:sz w:val="28"/>
          <w:lang w:val="en-US"/>
        </w:rPr>
        <w:t>ISBN</w:t>
      </w:r>
      <w:r w:rsidRPr="00576FE8">
        <w:rPr>
          <w:rStyle w:val="13pt"/>
          <w:sz w:val="28"/>
        </w:rPr>
        <w:t xml:space="preserve"> 5-04-004214-0.</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Волков, Б.С. Психология подростка: [Психология развития]: учеб. пособие / Волков Б.С. - М. : Пед. о-во России, 2001.</w:t>
      </w:r>
    </w:p>
    <w:p w:rsidR="002C4EE2" w:rsidRPr="00576FE8" w:rsidRDefault="002C4EE2" w:rsidP="002B6D57">
      <w:pPr>
        <w:pStyle w:val="4"/>
        <w:numPr>
          <w:ilvl w:val="0"/>
          <w:numId w:val="5"/>
        </w:numPr>
        <w:shd w:val="clear" w:color="auto" w:fill="auto"/>
        <w:tabs>
          <w:tab w:val="left" w:pos="1143"/>
        </w:tabs>
        <w:spacing w:after="0" w:line="480" w:lineRule="exact"/>
        <w:ind w:left="23" w:right="20" w:firstLine="580"/>
        <w:jc w:val="both"/>
        <w:rPr>
          <w:sz w:val="28"/>
        </w:rPr>
      </w:pPr>
      <w:r w:rsidRPr="00576FE8">
        <w:rPr>
          <w:rStyle w:val="13pt"/>
          <w:sz w:val="28"/>
        </w:rPr>
        <w:t xml:space="preserve">Ворошилин С.И. Аддиктивное рисковое поведение как проявление снижения инстинкта самосохранения // Суицидология. 2013. Том 4. </w:t>
      </w:r>
      <w:r w:rsidRPr="00576FE8">
        <w:rPr>
          <w:rStyle w:val="13pt"/>
          <w:sz w:val="28"/>
          <w:lang w:val="en-US"/>
        </w:rPr>
        <w:t xml:space="preserve">No1(10). </w:t>
      </w:r>
      <w:r w:rsidRPr="00576FE8">
        <w:rPr>
          <w:rStyle w:val="13pt"/>
          <w:sz w:val="28"/>
        </w:rPr>
        <w:t>С. 61-68.</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Гилинский, Я. И. Социология девиантного (отклоняющегося) поведения [Текст] : учеб. пособие / Я. И. Гилинский, В. С. Афанасьев. - СПб. : СПб филиал ИС РАН, 1993. - 167 с.</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 xml:space="preserve">Евсикова Е.В., Максимова Е.И. Актуальные проблемы усовершенствования законодательства Российской Федерации в сфере </w:t>
      </w:r>
      <w:r w:rsidRPr="00576FE8">
        <w:rPr>
          <w:rStyle w:val="13pt"/>
          <w:sz w:val="28"/>
        </w:rPr>
        <w:lastRenderedPageBreak/>
        <w:t xml:space="preserve">предупреждения административных правонарушений несовершеннолетних // Ученые записки Крымского федерального университета имени В.И. Вернадского. Юридические науки. 2016. </w:t>
      </w:r>
      <w:r w:rsidRPr="00576FE8">
        <w:rPr>
          <w:rStyle w:val="13pt"/>
          <w:sz w:val="28"/>
          <w:lang w:val="en-US"/>
        </w:rPr>
        <w:t>No</w:t>
      </w:r>
      <w:r w:rsidRPr="00B206A8">
        <w:rPr>
          <w:rStyle w:val="13pt"/>
          <w:sz w:val="28"/>
        </w:rPr>
        <w:t xml:space="preserve">1. </w:t>
      </w:r>
      <w:r w:rsidRPr="00576FE8">
        <w:rPr>
          <w:rStyle w:val="13pt"/>
          <w:sz w:val="28"/>
        </w:rPr>
        <w:t>С. 94-109.</w:t>
      </w:r>
    </w:p>
    <w:p w:rsidR="002C4EE2" w:rsidRPr="00576FE8" w:rsidRDefault="002C4EE2" w:rsidP="002B6D57">
      <w:pPr>
        <w:pStyle w:val="4"/>
        <w:numPr>
          <w:ilvl w:val="0"/>
          <w:numId w:val="5"/>
        </w:numPr>
        <w:shd w:val="clear" w:color="auto" w:fill="auto"/>
        <w:tabs>
          <w:tab w:val="left" w:pos="1157"/>
        </w:tabs>
        <w:spacing w:after="0" w:line="480" w:lineRule="exact"/>
        <w:ind w:left="23" w:firstLine="580"/>
        <w:jc w:val="both"/>
        <w:rPr>
          <w:rStyle w:val="13pt"/>
          <w:sz w:val="28"/>
        </w:rPr>
      </w:pPr>
      <w:r w:rsidRPr="00576FE8">
        <w:rPr>
          <w:rStyle w:val="13pt"/>
          <w:sz w:val="28"/>
        </w:rPr>
        <w:t>Жарков, А.Д. Технология культурно-досуговой деятельности, 1998.</w:t>
      </w:r>
    </w:p>
    <w:p w:rsidR="002C4EE2" w:rsidRPr="00576FE8" w:rsidRDefault="002C4EE2" w:rsidP="002B6D57">
      <w:pPr>
        <w:pStyle w:val="4"/>
        <w:numPr>
          <w:ilvl w:val="0"/>
          <w:numId w:val="5"/>
        </w:numPr>
        <w:shd w:val="clear" w:color="auto" w:fill="auto"/>
        <w:tabs>
          <w:tab w:val="left" w:pos="241"/>
          <w:tab w:val="left" w:pos="1158"/>
        </w:tabs>
        <w:spacing w:after="0" w:line="480" w:lineRule="exact"/>
        <w:ind w:left="20" w:right="20" w:firstLine="547"/>
        <w:jc w:val="left"/>
        <w:rPr>
          <w:sz w:val="28"/>
        </w:rPr>
      </w:pPr>
      <w:r w:rsidRPr="00576FE8">
        <w:rPr>
          <w:rStyle w:val="13pt"/>
          <w:sz w:val="28"/>
        </w:rPr>
        <w:t>Забрянский, Г. И. Механизм формирования антисоциальных подростковых и юношеских групп [Текст] / Г. И. Забрянский // Криминологи о неформальных молодежных объединениях. Проблемы, дискуссии, предложения. - М., 1990. С. 46-55.</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Замотаева, О. Н. Ценностные основания девиантного поведения подростков [Текст] : дис. ... канд. филос. наук / О. Н. Замотаева. - Саранск, 2004. - 169 с.</w:t>
      </w:r>
    </w:p>
    <w:p w:rsidR="002C4EE2" w:rsidRPr="009468CE" w:rsidRDefault="002C4EE2" w:rsidP="002B6D57">
      <w:pPr>
        <w:pStyle w:val="4"/>
        <w:numPr>
          <w:ilvl w:val="0"/>
          <w:numId w:val="5"/>
        </w:numPr>
        <w:shd w:val="clear" w:color="auto" w:fill="auto"/>
        <w:tabs>
          <w:tab w:val="left" w:pos="1158"/>
        </w:tabs>
        <w:spacing w:after="0" w:line="480" w:lineRule="exact"/>
        <w:ind w:left="23" w:right="20" w:firstLine="580"/>
        <w:jc w:val="both"/>
        <w:rPr>
          <w:rStyle w:val="13pt"/>
          <w:spacing w:val="0"/>
          <w:sz w:val="28"/>
          <w:szCs w:val="27"/>
        </w:rPr>
      </w:pPr>
      <w:r w:rsidRPr="00576FE8">
        <w:rPr>
          <w:rStyle w:val="13pt"/>
          <w:sz w:val="28"/>
        </w:rPr>
        <w:t>Захарова, Е. А. Гуманистические подходы к процессу преодоления девиантного поведения подростков в педагогических исследованиях России, США, Канады [Текст] : дис. ... канд. психол. наук / Е. А. Захарова. - М., 2005. - 190 с.</w:t>
      </w:r>
    </w:p>
    <w:p w:rsidR="002C4EE2" w:rsidRDefault="002C4EE2" w:rsidP="002B6D57">
      <w:pPr>
        <w:pStyle w:val="4"/>
        <w:numPr>
          <w:ilvl w:val="0"/>
          <w:numId w:val="7"/>
        </w:numPr>
        <w:shd w:val="clear" w:color="auto" w:fill="auto"/>
        <w:tabs>
          <w:tab w:val="left" w:pos="1128"/>
        </w:tabs>
        <w:spacing w:after="0" w:line="480" w:lineRule="exact"/>
        <w:ind w:right="20" w:firstLine="567"/>
        <w:jc w:val="both"/>
      </w:pPr>
      <w:r>
        <w:t>Звягина, Е. В. Педагогические условия предупреждения и преодоления асоциального поведения подростков на основе ценностных ориентаций [Текст]: автореф. дис. ... канд. пед. наук / Е. В. Звягина. - Магнитогорск, 2006. - 22 с.</w:t>
      </w:r>
    </w:p>
    <w:p w:rsidR="002C4EE2" w:rsidRDefault="002C4EE2" w:rsidP="002B6D57">
      <w:pPr>
        <w:pStyle w:val="4"/>
        <w:numPr>
          <w:ilvl w:val="0"/>
          <w:numId w:val="7"/>
        </w:numPr>
        <w:shd w:val="clear" w:color="auto" w:fill="auto"/>
        <w:tabs>
          <w:tab w:val="left" w:pos="1138"/>
        </w:tabs>
        <w:spacing w:after="0" w:line="480" w:lineRule="exact"/>
        <w:ind w:right="20" w:firstLine="600"/>
        <w:jc w:val="both"/>
      </w:pPr>
      <w:r>
        <w:t>Змановская, Е. В. Девиантное поведение личности и группы [Текст]: концепции девиантного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девиантного поведения / Е. В. Змановская,</w:t>
      </w:r>
    </w:p>
    <w:p w:rsidR="002C4EE2" w:rsidRDefault="002C4EE2" w:rsidP="002B6D57">
      <w:pPr>
        <w:pStyle w:val="4"/>
        <w:numPr>
          <w:ilvl w:val="0"/>
          <w:numId w:val="8"/>
        </w:numPr>
        <w:shd w:val="clear" w:color="auto" w:fill="auto"/>
        <w:tabs>
          <w:tab w:val="left" w:pos="326"/>
        </w:tabs>
        <w:spacing w:after="0" w:line="480" w:lineRule="exact"/>
        <w:jc w:val="left"/>
      </w:pPr>
      <w:r>
        <w:t>Ю. Рыбников. - М. : Питер, 2010. - 349 с.</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Ковалева, А. И. Концепция социализации молодежи [Текст]: нормы, отклонения, социализационная траектория / А. И. Ковалева // Социологические исследования. - 2003. - № 1. - С. 109-114.</w:t>
      </w:r>
    </w:p>
    <w:p w:rsidR="002C4EE2" w:rsidRDefault="002C4EE2" w:rsidP="002B6D57">
      <w:pPr>
        <w:pStyle w:val="4"/>
        <w:numPr>
          <w:ilvl w:val="0"/>
          <w:numId w:val="7"/>
        </w:numPr>
        <w:shd w:val="clear" w:color="auto" w:fill="auto"/>
        <w:tabs>
          <w:tab w:val="left" w:pos="1133"/>
        </w:tabs>
        <w:spacing w:after="0" w:line="480" w:lineRule="exact"/>
        <w:ind w:right="20" w:firstLine="600"/>
        <w:jc w:val="both"/>
      </w:pPr>
      <w:r>
        <w:t>Кондратенко, В. Т. Девиантное поведение у подростков [Текст] / В.Т. Кондратенко. - Минск, 1988. - 207 с.</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Лелюх В.Ф. Проблемы девиантности и социально-правовой адаптации молодежи. Улан-Удэ, 1999.</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lastRenderedPageBreak/>
        <w:t>Лисеенко В.И. Кондуктор - союзник пассажира: методы профилактики падений пассажиров в общественном транспорте // Перспективные направления развития автотранспортного комплекса: сборник статей Международной научно</w:t>
      </w:r>
      <w:r>
        <w:softHyphen/>
        <w:t>производственной конференции. Под общей редакцией В.В. Салмина. 2016.</w:t>
      </w:r>
    </w:p>
    <w:p w:rsidR="002C4EE2" w:rsidRDefault="002C4EE2" w:rsidP="002B6D57">
      <w:pPr>
        <w:pStyle w:val="4"/>
        <w:numPr>
          <w:ilvl w:val="0"/>
          <w:numId w:val="8"/>
        </w:numPr>
        <w:shd w:val="clear" w:color="auto" w:fill="auto"/>
        <w:tabs>
          <w:tab w:val="left" w:pos="322"/>
        </w:tabs>
        <w:spacing w:after="0" w:line="480" w:lineRule="exact"/>
        <w:jc w:val="left"/>
      </w:pPr>
      <w:r>
        <w:t>23-30.</w:t>
      </w:r>
    </w:p>
    <w:p w:rsidR="002C4EE2" w:rsidRDefault="002C4EE2" w:rsidP="002B6D57">
      <w:pPr>
        <w:pStyle w:val="4"/>
        <w:numPr>
          <w:ilvl w:val="0"/>
          <w:numId w:val="7"/>
        </w:numPr>
        <w:shd w:val="clear" w:color="auto" w:fill="auto"/>
        <w:tabs>
          <w:tab w:val="left" w:pos="1133"/>
        </w:tabs>
        <w:spacing w:after="0" w:line="480" w:lineRule="exact"/>
        <w:ind w:right="20" w:firstLine="600"/>
        <w:jc w:val="both"/>
      </w:pPr>
      <w:r>
        <w:t>Личко, А. Е. Психопатии и акцентуации характера у подростков [Текст] / А. Е. Личко. - Л., 1977. - 67 с.</w:t>
      </w:r>
    </w:p>
    <w:p w:rsidR="002C4EE2" w:rsidRDefault="002C4EE2" w:rsidP="002B6D57">
      <w:pPr>
        <w:pStyle w:val="4"/>
        <w:numPr>
          <w:ilvl w:val="0"/>
          <w:numId w:val="7"/>
        </w:numPr>
        <w:shd w:val="clear" w:color="auto" w:fill="auto"/>
        <w:tabs>
          <w:tab w:val="left" w:pos="1133"/>
        </w:tabs>
        <w:spacing w:after="0" w:line="514" w:lineRule="exact"/>
        <w:ind w:right="20" w:firstLine="600"/>
        <w:jc w:val="both"/>
      </w:pPr>
      <w:r>
        <w:t>Личность: Мифы и реальность : Альтернатив. взгляд. Систем. подход. Инновац. аспекты / В. С. Мухина . - 2. изд., испр. и доп . - Москва : Прометей, 2010 . - 1088 с.</w:t>
      </w:r>
    </w:p>
    <w:p w:rsidR="002C4EE2" w:rsidRDefault="002C4EE2" w:rsidP="002B6D57">
      <w:pPr>
        <w:pStyle w:val="4"/>
        <w:numPr>
          <w:ilvl w:val="0"/>
          <w:numId w:val="7"/>
        </w:numPr>
        <w:shd w:val="clear" w:color="auto" w:fill="auto"/>
        <w:tabs>
          <w:tab w:val="left" w:pos="1128"/>
        </w:tabs>
        <w:spacing w:after="0" w:line="514" w:lineRule="exact"/>
        <w:ind w:right="20" w:firstLine="600"/>
        <w:jc w:val="both"/>
      </w:pPr>
      <w:r>
        <w:t>Любцова, А.А. Зацеперы, руферы, диггеры - проблема мегаполиса, пути решения. М.: 2013. 18 с.</w:t>
      </w:r>
    </w:p>
    <w:p w:rsidR="002C4EE2" w:rsidRDefault="002C4EE2" w:rsidP="002B6D57">
      <w:pPr>
        <w:pStyle w:val="4"/>
        <w:numPr>
          <w:ilvl w:val="0"/>
          <w:numId w:val="7"/>
        </w:numPr>
        <w:shd w:val="clear" w:color="auto" w:fill="auto"/>
        <w:tabs>
          <w:tab w:val="left" w:pos="1133"/>
        </w:tabs>
        <w:spacing w:after="0" w:line="270" w:lineRule="exact"/>
        <w:ind w:firstLine="600"/>
        <w:jc w:val="both"/>
      </w:pPr>
      <w:r>
        <w:t>Масалев, Б.Г. Досуг: методология и методика. М., 1995.</w:t>
      </w:r>
    </w:p>
    <w:p w:rsidR="002C4EE2" w:rsidRDefault="002C4EE2" w:rsidP="002B6D57">
      <w:pPr>
        <w:pStyle w:val="4"/>
        <w:numPr>
          <w:ilvl w:val="0"/>
          <w:numId w:val="7"/>
        </w:numPr>
        <w:shd w:val="clear" w:color="auto" w:fill="auto"/>
        <w:tabs>
          <w:tab w:val="left" w:pos="1128"/>
        </w:tabs>
        <w:spacing w:after="0" w:line="494" w:lineRule="exact"/>
        <w:ind w:right="20" w:firstLine="600"/>
        <w:jc w:val="both"/>
      </w:pPr>
      <w:r>
        <w:t>Менделевич, В. Д. Психология девиантного поведения [Текст]: учеб. пособие / В. Д. Менделевич. - М. : МЕДпресс, 2001. - 427 с.</w:t>
      </w:r>
    </w:p>
    <w:p w:rsidR="002C4EE2" w:rsidRPr="00C3316C" w:rsidRDefault="002C4EE2" w:rsidP="002B6D57">
      <w:pPr>
        <w:pStyle w:val="4"/>
        <w:numPr>
          <w:ilvl w:val="0"/>
          <w:numId w:val="7"/>
        </w:numPr>
        <w:shd w:val="clear" w:color="auto" w:fill="auto"/>
        <w:tabs>
          <w:tab w:val="left" w:pos="1122"/>
        </w:tabs>
        <w:spacing w:after="0" w:line="480" w:lineRule="exact"/>
        <w:ind w:firstLine="567"/>
        <w:jc w:val="both"/>
        <w:rPr>
          <w:sz w:val="28"/>
        </w:rPr>
      </w:pPr>
      <w:r w:rsidRPr="00C3316C">
        <w:rPr>
          <w:sz w:val="28"/>
        </w:rPr>
        <w:t>Психология современного подростка [Текст] / под ред. Д. И. Фельдштейна. М. : Педагогика, 1987. - 240 с.</w:t>
      </w:r>
    </w:p>
    <w:p w:rsidR="002C4EE2" w:rsidRPr="00C3316C" w:rsidRDefault="002C4EE2" w:rsidP="002B6D57">
      <w:pPr>
        <w:pStyle w:val="4"/>
        <w:numPr>
          <w:ilvl w:val="0"/>
          <w:numId w:val="7"/>
        </w:numPr>
        <w:shd w:val="clear" w:color="auto" w:fill="auto"/>
        <w:tabs>
          <w:tab w:val="left" w:pos="1138"/>
        </w:tabs>
        <w:spacing w:after="0" w:line="480" w:lineRule="exact"/>
        <w:ind w:right="20" w:firstLine="567"/>
        <w:jc w:val="both"/>
        <w:rPr>
          <w:sz w:val="28"/>
        </w:rPr>
      </w:pPr>
      <w:r w:rsidRPr="00C3316C">
        <w:rPr>
          <w:sz w:val="28"/>
        </w:rPr>
        <w:t>Селиванова, О. А. О неформальных объединениях безнадзорных подростков [Текст] / О. А. Селиванова, Ю. А. Щепина // Педагогика. - 2005. - № 10. С. 49-52.</w:t>
      </w:r>
    </w:p>
    <w:p w:rsidR="002C4EE2" w:rsidRPr="00C3316C" w:rsidRDefault="002C4EE2" w:rsidP="002B6D57">
      <w:pPr>
        <w:pStyle w:val="4"/>
        <w:numPr>
          <w:ilvl w:val="0"/>
          <w:numId w:val="7"/>
        </w:numPr>
        <w:shd w:val="clear" w:color="auto" w:fill="auto"/>
        <w:tabs>
          <w:tab w:val="left" w:pos="993"/>
        </w:tabs>
        <w:spacing w:after="0" w:line="480" w:lineRule="exact"/>
        <w:ind w:right="20" w:firstLine="567"/>
        <w:jc w:val="both"/>
        <w:rPr>
          <w:sz w:val="28"/>
        </w:rPr>
      </w:pPr>
      <w:r w:rsidRPr="00C3316C">
        <w:rPr>
          <w:sz w:val="28"/>
        </w:rPr>
        <w:t>Семенюк, Л. М. Психологические особенности агрессивного поведения подростков и условия его коррекции [Текст] / Л.М. Семенюк; ред. Д.И. Фельдштейн; Акад. пед. и соц. наук; Моск. психол.-соц. ин-т. - М. : Ин-т практ. психологии, 1996. 96 с.</w:t>
      </w:r>
    </w:p>
    <w:p w:rsidR="002C4EE2" w:rsidRPr="00C3316C" w:rsidRDefault="002C4EE2" w:rsidP="002B6D57">
      <w:pPr>
        <w:pStyle w:val="4"/>
        <w:numPr>
          <w:ilvl w:val="0"/>
          <w:numId w:val="7"/>
        </w:numPr>
        <w:shd w:val="clear" w:color="auto" w:fill="auto"/>
        <w:tabs>
          <w:tab w:val="left" w:pos="993"/>
        </w:tabs>
        <w:spacing w:after="0" w:line="480" w:lineRule="exact"/>
        <w:ind w:right="20" w:firstLine="567"/>
        <w:jc w:val="both"/>
        <w:rPr>
          <w:sz w:val="28"/>
        </w:rPr>
      </w:pPr>
      <w:r w:rsidRPr="00C3316C">
        <w:rPr>
          <w:sz w:val="28"/>
        </w:rPr>
        <w:t>Семикашева, И. А. Социально-психологическая идентичность подростков участников территориальных группировок [Текст] / И. А. Семикашева // Девиантология : хрестоматия / авт.-сост. Ю. А. Клейберг. - СПб. : Речь, 2007.</w:t>
      </w:r>
      <w:r>
        <w:rPr>
          <w:sz w:val="28"/>
        </w:rPr>
        <w:t xml:space="preserve">- </w:t>
      </w:r>
      <w:r w:rsidRPr="00C3316C">
        <w:rPr>
          <w:sz w:val="28"/>
        </w:rPr>
        <w:t>С. 64-77.</w:t>
      </w:r>
    </w:p>
    <w:p w:rsidR="002C4EE2" w:rsidRPr="00576FE8" w:rsidRDefault="002C4EE2" w:rsidP="002B6D57">
      <w:pPr>
        <w:pStyle w:val="4"/>
        <w:numPr>
          <w:ilvl w:val="0"/>
          <w:numId w:val="7"/>
        </w:numPr>
        <w:shd w:val="clear" w:color="auto" w:fill="auto"/>
        <w:tabs>
          <w:tab w:val="left" w:pos="1131"/>
        </w:tabs>
        <w:spacing w:after="0" w:line="480" w:lineRule="exact"/>
        <w:ind w:firstLine="560"/>
        <w:jc w:val="both"/>
        <w:rPr>
          <w:sz w:val="28"/>
        </w:rPr>
      </w:pPr>
      <w:r w:rsidRPr="00576FE8">
        <w:rPr>
          <w:sz w:val="28"/>
        </w:rPr>
        <w:t>Столин, В.В. Самосознание личности. М.: МГУ, 1983. 284 с.</w:t>
      </w:r>
    </w:p>
    <w:p w:rsidR="002C4EE2" w:rsidRPr="00C3316C" w:rsidRDefault="002C4EE2" w:rsidP="00E63C26">
      <w:pPr>
        <w:pStyle w:val="4"/>
        <w:numPr>
          <w:ilvl w:val="0"/>
          <w:numId w:val="7"/>
        </w:numPr>
        <w:shd w:val="clear" w:color="auto" w:fill="auto"/>
        <w:tabs>
          <w:tab w:val="left" w:pos="1128"/>
        </w:tabs>
        <w:spacing w:after="0" w:line="480" w:lineRule="exact"/>
        <w:ind w:right="20" w:firstLine="567"/>
        <w:jc w:val="both"/>
        <w:rPr>
          <w:sz w:val="28"/>
        </w:rPr>
      </w:pPr>
      <w:r w:rsidRPr="00C3316C">
        <w:rPr>
          <w:sz w:val="28"/>
        </w:rPr>
        <w:t xml:space="preserve">Тачина, С. В. Особенности девиантного поведения подростков: </w:t>
      </w:r>
      <w:r w:rsidRPr="00C3316C">
        <w:rPr>
          <w:sz w:val="28"/>
        </w:rPr>
        <w:lastRenderedPageBreak/>
        <w:t>социологический анализ [Текст] : дис. ... канд. социол. наук / С. В. Тачина. Екатеринбург, 2003. - 191 с.</w:t>
      </w:r>
    </w:p>
    <w:p w:rsidR="002C4EE2" w:rsidRPr="00576FE8" w:rsidRDefault="002C4EE2" w:rsidP="002B6D57">
      <w:pPr>
        <w:pStyle w:val="4"/>
        <w:numPr>
          <w:ilvl w:val="0"/>
          <w:numId w:val="7"/>
        </w:numPr>
        <w:shd w:val="clear" w:color="auto" w:fill="auto"/>
        <w:tabs>
          <w:tab w:val="left" w:pos="1133"/>
        </w:tabs>
        <w:spacing w:after="0" w:line="528" w:lineRule="exact"/>
        <w:ind w:right="20" w:firstLine="560"/>
        <w:jc w:val="both"/>
        <w:rPr>
          <w:sz w:val="28"/>
        </w:rPr>
      </w:pPr>
      <w:r w:rsidRPr="00576FE8">
        <w:rPr>
          <w:sz w:val="28"/>
        </w:rPr>
        <w:t xml:space="preserve">Тугушева, А.Л. Представления о социальной успешности и личностное самоопределение юношества: автореф. дис. ... канд. психол. наук. Самара, 2007. 24 с. </w:t>
      </w:r>
    </w:p>
    <w:p w:rsidR="002C4EE2" w:rsidRPr="00576FE8" w:rsidRDefault="002C4EE2" w:rsidP="002B6D57">
      <w:pPr>
        <w:pStyle w:val="4"/>
        <w:numPr>
          <w:ilvl w:val="0"/>
          <w:numId w:val="7"/>
        </w:numPr>
        <w:shd w:val="clear" w:color="auto" w:fill="auto"/>
        <w:tabs>
          <w:tab w:val="left" w:pos="1138"/>
        </w:tabs>
        <w:spacing w:after="0" w:line="480" w:lineRule="exact"/>
        <w:ind w:right="20" w:firstLine="560"/>
        <w:jc w:val="both"/>
        <w:rPr>
          <w:sz w:val="28"/>
        </w:rPr>
      </w:pPr>
      <w:r w:rsidRPr="00576FE8">
        <w:rPr>
          <w:sz w:val="28"/>
        </w:rPr>
        <w:t xml:space="preserve">Федеральный закон от 29.12.2010 Ко436-ФЗ (ред. от 29.06.2015) «О защите детей от информации, причиняющей вред их здоровью и развитию» / [Электронный ресурс] — Режим доступа. — </w:t>
      </w:r>
      <w:r w:rsidRPr="00576FE8">
        <w:rPr>
          <w:sz w:val="28"/>
          <w:lang w:val="en-US"/>
        </w:rPr>
        <w:t>URL</w:t>
      </w:r>
      <w:r w:rsidRPr="00576FE8">
        <w:rPr>
          <w:sz w:val="28"/>
        </w:rPr>
        <w:t xml:space="preserve">: </w:t>
      </w:r>
      <w:hyperlink r:id="rId7" w:history="1">
        <w:r w:rsidRPr="00576FE8">
          <w:rPr>
            <w:rStyle w:val="ab"/>
            <w:sz w:val="28"/>
            <w:lang w:val="en-US"/>
          </w:rPr>
          <w:t>www</w:t>
        </w:r>
        <w:r w:rsidRPr="00576FE8">
          <w:rPr>
            <w:rStyle w:val="ab"/>
            <w:sz w:val="28"/>
          </w:rPr>
          <w:t>.</w:t>
        </w:r>
        <w:r w:rsidRPr="00576FE8">
          <w:rPr>
            <w:rStyle w:val="ab"/>
            <w:sz w:val="28"/>
            <w:lang w:val="en-US"/>
          </w:rPr>
          <w:t>base</w:t>
        </w:r>
        <w:r w:rsidRPr="00576FE8">
          <w:rPr>
            <w:rStyle w:val="ab"/>
            <w:sz w:val="28"/>
          </w:rPr>
          <w:t>.</w:t>
        </w:r>
        <w:r w:rsidRPr="00576FE8">
          <w:rPr>
            <w:rStyle w:val="ab"/>
            <w:sz w:val="28"/>
            <w:lang w:val="en-US"/>
          </w:rPr>
          <w:t>consultant</w:t>
        </w:r>
        <w:r w:rsidRPr="00576FE8">
          <w:rPr>
            <w:rStyle w:val="ab"/>
            <w:sz w:val="28"/>
          </w:rPr>
          <w:t>.</w:t>
        </w:r>
        <w:r w:rsidRPr="00576FE8">
          <w:rPr>
            <w:rStyle w:val="ab"/>
            <w:sz w:val="28"/>
            <w:lang w:val="en-US"/>
          </w:rPr>
          <w:t>ru</w:t>
        </w:r>
      </w:hyperlink>
      <w:r w:rsidRPr="00576FE8">
        <w:rPr>
          <w:sz w:val="28"/>
        </w:rPr>
        <w:t xml:space="preserve"> (дата обращения: 21.03.2017).</w:t>
      </w:r>
    </w:p>
    <w:p w:rsidR="002C4EE2" w:rsidRPr="00576FE8" w:rsidRDefault="002C4EE2" w:rsidP="002B6D57">
      <w:pPr>
        <w:pStyle w:val="4"/>
        <w:numPr>
          <w:ilvl w:val="0"/>
          <w:numId w:val="7"/>
        </w:numPr>
        <w:shd w:val="clear" w:color="auto" w:fill="auto"/>
        <w:tabs>
          <w:tab w:val="left" w:pos="1138"/>
        </w:tabs>
        <w:spacing w:after="0" w:line="480" w:lineRule="exact"/>
        <w:ind w:right="20" w:firstLine="560"/>
        <w:jc w:val="both"/>
        <w:rPr>
          <w:sz w:val="28"/>
        </w:rPr>
      </w:pPr>
      <w:r w:rsidRPr="00576FE8">
        <w:rPr>
          <w:sz w:val="28"/>
        </w:rPr>
        <w:t xml:space="preserve">Федунина Н.Ю. Принципы психологической профилактики травматизма на транспорте (на примере феномена зацепинга) // Психологическая наука и образование. 2016. Том 8. </w:t>
      </w:r>
      <w:r w:rsidRPr="00576FE8">
        <w:rPr>
          <w:sz w:val="28"/>
          <w:lang w:val="en-US"/>
        </w:rPr>
        <w:t xml:space="preserve">No1. </w:t>
      </w:r>
      <w:r w:rsidRPr="00576FE8">
        <w:rPr>
          <w:sz w:val="28"/>
        </w:rPr>
        <w:t>С. 96-104.</w:t>
      </w:r>
    </w:p>
    <w:p w:rsidR="002C4EE2" w:rsidRPr="00576FE8" w:rsidRDefault="002C4EE2" w:rsidP="002B6D57">
      <w:pPr>
        <w:pStyle w:val="4"/>
        <w:numPr>
          <w:ilvl w:val="0"/>
          <w:numId w:val="7"/>
        </w:numPr>
        <w:shd w:val="clear" w:color="auto" w:fill="auto"/>
        <w:tabs>
          <w:tab w:val="left" w:pos="1099"/>
        </w:tabs>
        <w:spacing w:after="0" w:line="480" w:lineRule="exact"/>
        <w:ind w:right="20" w:firstLine="560"/>
        <w:jc w:val="both"/>
        <w:rPr>
          <w:sz w:val="28"/>
        </w:rPr>
      </w:pPr>
      <w:r w:rsidRPr="00576FE8">
        <w:rPr>
          <w:sz w:val="28"/>
        </w:rPr>
        <w:t>Якимович, О. В. Особенности гуманистических черт характера подростков [Текст] : автореф. дис. ... канд. психол. наук / О. В. Якимович. - Л., 1990. - 16 с.</w:t>
      </w:r>
    </w:p>
    <w:p w:rsidR="002C4EE2" w:rsidRDefault="002C4EE2" w:rsidP="002B6D57">
      <w:pPr>
        <w:rPr>
          <w:sz w:val="2"/>
          <w:szCs w:val="2"/>
        </w:rPr>
        <w:sectPr w:rsidR="002C4EE2" w:rsidSect="00F81BC3">
          <w:headerReference w:type="even" r:id="rId8"/>
          <w:headerReference w:type="default" r:id="rId9"/>
          <w:pgSz w:w="11909" w:h="16838"/>
          <w:pgMar w:top="1134" w:right="567" w:bottom="1134" w:left="1418" w:header="426" w:footer="3" w:gutter="0"/>
          <w:pgNumType w:start="1"/>
          <w:cols w:space="720"/>
          <w:noEndnote/>
          <w:titlePg/>
          <w:docGrid w:linePitch="381"/>
        </w:sectPr>
      </w:pPr>
    </w:p>
    <w:p w:rsidR="002C4EE2" w:rsidRPr="00C3316C" w:rsidRDefault="002C4EE2" w:rsidP="002B6D57">
      <w:pPr>
        <w:pStyle w:val="4"/>
        <w:shd w:val="clear" w:color="auto" w:fill="auto"/>
        <w:spacing w:after="421" w:line="260" w:lineRule="exact"/>
        <w:ind w:left="20"/>
        <w:jc w:val="left"/>
        <w:rPr>
          <w:sz w:val="28"/>
        </w:rPr>
      </w:pPr>
      <w:r w:rsidRPr="00C3316C">
        <w:rPr>
          <w:rStyle w:val="13pt"/>
          <w:sz w:val="28"/>
        </w:rPr>
        <w:lastRenderedPageBreak/>
        <w:t>Интернет ресурсы:</w:t>
      </w:r>
    </w:p>
    <w:p w:rsidR="002C4EE2" w:rsidRDefault="00AC2CBF" w:rsidP="002B6D57">
      <w:pPr>
        <w:pStyle w:val="4"/>
        <w:shd w:val="clear" w:color="auto" w:fill="auto"/>
        <w:spacing w:after="0" w:line="480" w:lineRule="exact"/>
        <w:ind w:left="20" w:right="20"/>
        <w:jc w:val="left"/>
        <w:rPr>
          <w:rStyle w:val="13pt"/>
          <w:sz w:val="28"/>
        </w:rPr>
      </w:pPr>
      <w:hyperlink r:id="rId10" w:history="1">
        <w:r w:rsidR="002C4EE2" w:rsidRPr="00C3316C">
          <w:rPr>
            <w:rStyle w:val="ab"/>
            <w:sz w:val="28"/>
          </w:rPr>
          <w:t xml:space="preserve">http://www.fcprc.ru </w:t>
        </w:r>
      </w:hyperlink>
      <w:r w:rsidR="002C4EE2" w:rsidRPr="00C3316C">
        <w:rPr>
          <w:rStyle w:val="13pt"/>
          <w:sz w:val="28"/>
        </w:rPr>
        <w:t xml:space="preserve">«Центра защиты прав и интересов детей», г.Москва </w:t>
      </w:r>
    </w:p>
    <w:p w:rsidR="002C4EE2" w:rsidRPr="00C3316C" w:rsidRDefault="00AC2CBF" w:rsidP="002B6D57">
      <w:pPr>
        <w:pStyle w:val="4"/>
        <w:shd w:val="clear" w:color="auto" w:fill="auto"/>
        <w:spacing w:after="0" w:line="480" w:lineRule="exact"/>
        <w:ind w:left="20" w:right="20"/>
        <w:jc w:val="left"/>
        <w:rPr>
          <w:sz w:val="28"/>
        </w:rPr>
      </w:pPr>
      <w:hyperlink r:id="rId11" w:history="1">
        <w:r w:rsidR="002C4EE2" w:rsidRPr="00C3316C">
          <w:rPr>
            <w:rStyle w:val="ab"/>
            <w:sz w:val="28"/>
          </w:rPr>
          <w:t xml:space="preserve">https: //vk.com/cpzoficery </w:t>
        </w:r>
      </w:hyperlink>
      <w:r w:rsidR="002C4EE2" w:rsidRPr="00C3316C">
        <w:rPr>
          <w:rStyle w:val="13pt"/>
          <w:sz w:val="28"/>
        </w:rPr>
        <w:t>Центр профилактики зацепинга</w:t>
      </w:r>
    </w:p>
    <w:p w:rsidR="002C4EE2" w:rsidRPr="00C3316C" w:rsidRDefault="00AC2CBF" w:rsidP="002B6D57">
      <w:pPr>
        <w:pStyle w:val="4"/>
        <w:shd w:val="clear" w:color="auto" w:fill="auto"/>
        <w:spacing w:after="0" w:line="480" w:lineRule="exact"/>
        <w:ind w:left="20" w:right="20"/>
        <w:jc w:val="left"/>
        <w:rPr>
          <w:sz w:val="28"/>
        </w:rPr>
      </w:pPr>
      <w:hyperlink r:id="rId12" w:history="1">
        <w:r w:rsidR="002C4EE2" w:rsidRPr="00C3316C">
          <w:rPr>
            <w:rStyle w:val="ab"/>
            <w:sz w:val="28"/>
          </w:rPr>
          <w:t xml:space="preserve">http://mmsut.sledcom.ru/folder/875319 </w:t>
        </w:r>
      </w:hyperlink>
      <w:r w:rsidR="002C4EE2" w:rsidRPr="00C3316C">
        <w:rPr>
          <w:rStyle w:val="13pt"/>
          <w:sz w:val="28"/>
        </w:rPr>
        <w:t xml:space="preserve">Московское межрегиональное Следственное управление на транспорте Следственного комитета Российской Федерации </w:t>
      </w:r>
      <w:hyperlink r:id="rId13" w:history="1">
        <w:r w:rsidR="002C4EE2" w:rsidRPr="00C3316C">
          <w:rPr>
            <w:rStyle w:val="ab"/>
            <w:sz w:val="28"/>
          </w:rPr>
          <w:t xml:space="preserve">http://oficery.ru/social/19159 </w:t>
        </w:r>
      </w:hyperlink>
      <w:r w:rsidR="002C4EE2" w:rsidRPr="00C3316C">
        <w:rPr>
          <w:rStyle w:val="13pt"/>
          <w:sz w:val="28"/>
        </w:rPr>
        <w:t>Общероссийская общественная организация «ОФИЦЕРЫ РОССИИ»</w:t>
      </w:r>
    </w:p>
    <w:p w:rsidR="002C4EE2" w:rsidRPr="00C3316C" w:rsidRDefault="00AC2CBF" w:rsidP="002B6D57">
      <w:pPr>
        <w:pStyle w:val="4"/>
        <w:shd w:val="clear" w:color="auto" w:fill="auto"/>
        <w:tabs>
          <w:tab w:val="left" w:pos="8563"/>
        </w:tabs>
        <w:spacing w:after="0" w:line="480" w:lineRule="exact"/>
        <w:jc w:val="left"/>
        <w:rPr>
          <w:sz w:val="28"/>
        </w:rPr>
      </w:pPr>
      <w:hyperlink r:id="rId14" w:history="1">
        <w:r w:rsidR="002C4EE2" w:rsidRPr="00C64DA6">
          <w:rPr>
            <w:rStyle w:val="ab"/>
            <w:sz w:val="28"/>
          </w:rPr>
          <w:t>http://unitech-mo.ru/upload/files/news/zheldorbez/Zatseping.pdf</w:t>
        </w:r>
      </w:hyperlink>
      <w:r w:rsidR="002C4EE2">
        <w:rPr>
          <w:rStyle w:val="13pt"/>
          <w:spacing w:val="0"/>
          <w:sz w:val="28"/>
          <w:szCs w:val="27"/>
        </w:rPr>
        <w:t xml:space="preserve">  </w:t>
      </w:r>
      <w:r w:rsidR="002C4EE2" w:rsidRPr="00C3316C">
        <w:rPr>
          <w:rStyle w:val="13pt"/>
          <w:sz w:val="28"/>
        </w:rPr>
        <w:t>(Презентации</w:t>
      </w:r>
    </w:p>
    <w:p w:rsidR="002C4EE2" w:rsidRPr="00C3316C" w:rsidRDefault="002C4EE2" w:rsidP="002B6D57">
      <w:pPr>
        <w:pStyle w:val="4"/>
        <w:shd w:val="clear" w:color="auto" w:fill="auto"/>
        <w:spacing w:after="0" w:line="480" w:lineRule="exact"/>
        <w:ind w:left="20" w:right="20"/>
        <w:jc w:val="left"/>
        <w:rPr>
          <w:sz w:val="28"/>
        </w:rPr>
      </w:pPr>
      <w:r w:rsidRPr="00C3316C">
        <w:rPr>
          <w:rStyle w:val="13pt"/>
          <w:sz w:val="28"/>
        </w:rPr>
        <w:t>ОАО «РЖД» Московская железная дорога Московский центр научно-технической информации и библиотек)</w:t>
      </w:r>
    </w:p>
    <w:p w:rsidR="002C4EE2" w:rsidRPr="00C3316C" w:rsidRDefault="00AC2CBF" w:rsidP="002B6D57">
      <w:pPr>
        <w:pStyle w:val="4"/>
        <w:shd w:val="clear" w:color="auto" w:fill="auto"/>
        <w:tabs>
          <w:tab w:val="left" w:pos="9116"/>
        </w:tabs>
        <w:spacing w:after="0" w:line="480" w:lineRule="exact"/>
        <w:ind w:left="20"/>
        <w:jc w:val="left"/>
        <w:rPr>
          <w:sz w:val="28"/>
        </w:rPr>
      </w:pPr>
      <w:hyperlink r:id="rId15" w:history="1">
        <w:r w:rsidR="002C4EE2" w:rsidRPr="00C3316C">
          <w:rPr>
            <w:rStyle w:val="ab"/>
            <w:sz w:val="28"/>
            <w:lang w:val="en-US"/>
          </w:rPr>
          <w:t>http</w:t>
        </w:r>
        <w:r w:rsidR="002C4EE2" w:rsidRPr="00C3316C">
          <w:rPr>
            <w:rStyle w:val="ab"/>
            <w:sz w:val="28"/>
          </w:rPr>
          <w:t>://</w:t>
        </w:r>
        <w:r w:rsidR="002C4EE2" w:rsidRPr="00C3316C">
          <w:rPr>
            <w:rStyle w:val="ab"/>
            <w:sz w:val="28"/>
            <w:lang w:val="en-US"/>
          </w:rPr>
          <w:t>unitech</w:t>
        </w:r>
        <w:r w:rsidR="002C4EE2" w:rsidRPr="00C3316C">
          <w:rPr>
            <w:rStyle w:val="ab"/>
            <w:sz w:val="28"/>
          </w:rPr>
          <w:t>-</w:t>
        </w:r>
        <w:r w:rsidR="002C4EE2" w:rsidRPr="00C3316C">
          <w:rPr>
            <w:rStyle w:val="ab"/>
            <w:sz w:val="28"/>
            <w:lang w:val="en-US"/>
          </w:rPr>
          <w:t>mo</w:t>
        </w:r>
        <w:r w:rsidR="002C4EE2" w:rsidRPr="00C3316C">
          <w:rPr>
            <w:rStyle w:val="ab"/>
            <w:sz w:val="28"/>
          </w:rPr>
          <w:t>.</w:t>
        </w:r>
        <w:r w:rsidR="002C4EE2" w:rsidRPr="00C3316C">
          <w:rPr>
            <w:rStyle w:val="ab"/>
            <w:sz w:val="28"/>
            <w:lang w:val="en-US"/>
          </w:rPr>
          <w:t>ru</w:t>
        </w:r>
        <w:r w:rsidR="002C4EE2" w:rsidRPr="00C3316C">
          <w:rPr>
            <w:rStyle w:val="ab"/>
            <w:sz w:val="28"/>
          </w:rPr>
          <w:t>/</w:t>
        </w:r>
        <w:r w:rsidR="002C4EE2" w:rsidRPr="00C3316C">
          <w:rPr>
            <w:rStyle w:val="ab"/>
            <w:sz w:val="28"/>
            <w:lang w:val="en-US"/>
          </w:rPr>
          <w:t>upload</w:t>
        </w:r>
        <w:r w:rsidR="002C4EE2" w:rsidRPr="00C3316C">
          <w:rPr>
            <w:rStyle w:val="ab"/>
            <w:sz w:val="28"/>
          </w:rPr>
          <w:t>/</w:t>
        </w:r>
        <w:r w:rsidR="002C4EE2" w:rsidRPr="00C3316C">
          <w:rPr>
            <w:rStyle w:val="ab"/>
            <w:sz w:val="28"/>
            <w:lang w:val="en-US"/>
          </w:rPr>
          <w:t>files</w:t>
        </w:r>
        <w:r w:rsidR="002C4EE2" w:rsidRPr="00C3316C">
          <w:rPr>
            <w:rStyle w:val="ab"/>
            <w:sz w:val="28"/>
          </w:rPr>
          <w:t>/</w:t>
        </w:r>
        <w:r w:rsidR="002C4EE2" w:rsidRPr="00C3316C">
          <w:rPr>
            <w:rStyle w:val="ab"/>
            <w:sz w:val="28"/>
            <w:lang w:val="en-US"/>
          </w:rPr>
          <w:t>news</w:t>
        </w:r>
        <w:r w:rsidR="002C4EE2" w:rsidRPr="00C3316C">
          <w:rPr>
            <w:rStyle w:val="ab"/>
            <w:sz w:val="28"/>
          </w:rPr>
          <w:t>/</w:t>
        </w:r>
        <w:r w:rsidR="002C4EE2" w:rsidRPr="00C3316C">
          <w:rPr>
            <w:rStyle w:val="ab"/>
            <w:sz w:val="28"/>
            <w:lang w:val="en-US"/>
          </w:rPr>
          <w:t>zheldorbez</w:t>
        </w:r>
        <w:r w:rsidR="002C4EE2" w:rsidRPr="00C3316C">
          <w:rPr>
            <w:rStyle w:val="ab"/>
            <w:sz w:val="28"/>
          </w:rPr>
          <w:t>/</w:t>
        </w:r>
        <w:r w:rsidR="002C4EE2" w:rsidRPr="00C3316C">
          <w:rPr>
            <w:rStyle w:val="ab"/>
            <w:sz w:val="28"/>
            <w:lang w:val="en-US"/>
          </w:rPr>
          <w:t>Pamyatka</w:t>
        </w:r>
        <w:r w:rsidR="002C4EE2" w:rsidRPr="00C3316C">
          <w:rPr>
            <w:rStyle w:val="ab"/>
            <w:sz w:val="28"/>
          </w:rPr>
          <w:t xml:space="preserve"> </w:t>
        </w:r>
        <w:r w:rsidR="002C4EE2" w:rsidRPr="00C3316C">
          <w:rPr>
            <w:rStyle w:val="ab"/>
            <w:sz w:val="28"/>
            <w:lang w:val="en-US"/>
          </w:rPr>
          <w:t>zheldor</w:t>
        </w:r>
        <w:r w:rsidR="002C4EE2" w:rsidRPr="00C3316C">
          <w:rPr>
            <w:rStyle w:val="ab"/>
            <w:sz w:val="28"/>
          </w:rPr>
          <w:t>.</w:t>
        </w:r>
        <w:r w:rsidR="002C4EE2" w:rsidRPr="00C3316C">
          <w:rPr>
            <w:rStyle w:val="ab"/>
            <w:sz w:val="28"/>
            <w:lang w:val="en-US"/>
          </w:rPr>
          <w:t>pdf</w:t>
        </w:r>
      </w:hyperlink>
      <w:r w:rsidR="002C4EE2">
        <w:rPr>
          <w:rStyle w:val="13pt"/>
          <w:spacing w:val="0"/>
          <w:sz w:val="28"/>
          <w:szCs w:val="27"/>
        </w:rPr>
        <w:t xml:space="preserve">  </w:t>
      </w:r>
      <w:r w:rsidR="002C4EE2" w:rsidRPr="00C3316C">
        <w:rPr>
          <w:rStyle w:val="13pt"/>
          <w:sz w:val="28"/>
        </w:rPr>
        <w:t>(Памятка</w:t>
      </w:r>
    </w:p>
    <w:p w:rsidR="002C4EE2" w:rsidRDefault="002C4EE2" w:rsidP="002B6D57">
      <w:pPr>
        <w:pStyle w:val="4"/>
        <w:shd w:val="clear" w:color="auto" w:fill="auto"/>
        <w:tabs>
          <w:tab w:val="left" w:pos="231"/>
        </w:tabs>
        <w:spacing w:after="0" w:line="480" w:lineRule="exact"/>
        <w:ind w:left="20" w:right="20"/>
        <w:jc w:val="left"/>
        <w:rPr>
          <w:rStyle w:val="13pt"/>
          <w:sz w:val="28"/>
        </w:rPr>
      </w:pPr>
      <w:r w:rsidRPr="00C3316C">
        <w:rPr>
          <w:rStyle w:val="13pt"/>
          <w:sz w:val="28"/>
        </w:rPr>
        <w:t>о</w:t>
      </w:r>
      <w:r w:rsidRPr="00C3316C">
        <w:rPr>
          <w:rStyle w:val="13pt"/>
          <w:sz w:val="28"/>
        </w:rPr>
        <w:tab/>
        <w:t xml:space="preserve">правилах нахождения учащихся на железнодорожных путях) </w:t>
      </w:r>
    </w:p>
    <w:p w:rsidR="002C4EE2" w:rsidRPr="00C3316C" w:rsidRDefault="00AC2CBF" w:rsidP="002B6D57">
      <w:pPr>
        <w:pStyle w:val="4"/>
        <w:shd w:val="clear" w:color="auto" w:fill="auto"/>
        <w:tabs>
          <w:tab w:val="left" w:pos="231"/>
        </w:tabs>
        <w:spacing w:after="0" w:line="480" w:lineRule="exact"/>
        <w:ind w:left="20" w:right="20"/>
        <w:jc w:val="left"/>
        <w:rPr>
          <w:sz w:val="28"/>
        </w:rPr>
      </w:pPr>
      <w:hyperlink r:id="rId16" w:history="1">
        <w:r w:rsidR="002C4EE2" w:rsidRPr="00C3316C">
          <w:rPr>
            <w:rStyle w:val="ab"/>
            <w:sz w:val="28"/>
          </w:rPr>
          <w:t>http://unitech-mo.ru/upload/files/news/zheldorbez/Pamyatka zheldor school.pdf</w:t>
        </w:r>
      </w:hyperlink>
      <w:r w:rsidR="002C4EE2" w:rsidRPr="00C3316C">
        <w:rPr>
          <w:rStyle w:val="13pt"/>
          <w:sz w:val="28"/>
        </w:rPr>
        <w:t xml:space="preserve"> </w:t>
      </w:r>
      <w:r w:rsidR="002C4EE2">
        <w:rPr>
          <w:rStyle w:val="13pt"/>
          <w:sz w:val="28"/>
        </w:rPr>
        <w:t xml:space="preserve"> </w:t>
      </w:r>
      <w:r w:rsidR="002C4EE2" w:rsidRPr="00C3316C">
        <w:rPr>
          <w:rStyle w:val="13pt"/>
          <w:sz w:val="28"/>
        </w:rPr>
        <w:t>(Памятка о правилах личной безопасности)</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C3316C" w:rsidRDefault="002C4EE2" w:rsidP="002B6D57">
      <w:pPr>
        <w:pStyle w:val="4"/>
        <w:shd w:val="clear" w:color="auto" w:fill="auto"/>
        <w:spacing w:after="226" w:line="270" w:lineRule="exact"/>
        <w:jc w:val="center"/>
        <w:rPr>
          <w:sz w:val="28"/>
        </w:rPr>
      </w:pPr>
      <w:r w:rsidRPr="00C3316C">
        <w:rPr>
          <w:sz w:val="28"/>
        </w:rPr>
        <w:lastRenderedPageBreak/>
        <w:t>Тезаурус</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Бекрайдинг - зацепинг с задней стороны хвостового вагона. Самая распространённая и безопасная разновидность. Перед самым стартом зацепер залезает либо запрыгивает сзади на сцепку, фару, буфер или на подножку (вариантов куча), и держится за выступы и ручки.</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итвинвагонрайдинг - езда между вагонами поезда, развитие бэксайд зацепинга. Также на сленге трейнсёрферов межвагонье именуется как «МВ», «битвин», «промежка».</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 xml:space="preserve">ортвагонрайдинг - проезд снаружи электрички (с боку). </w:t>
      </w:r>
    </w:p>
    <w:p w:rsidR="002C4EE2" w:rsidRPr="00C3316C" w:rsidRDefault="002C4EE2" w:rsidP="002B6D57">
      <w:pPr>
        <w:pStyle w:val="4"/>
        <w:shd w:val="clear" w:color="auto" w:fill="auto"/>
        <w:spacing w:after="0" w:line="485" w:lineRule="exact"/>
        <w:ind w:left="20" w:right="20" w:firstLine="740"/>
        <w:jc w:val="both"/>
        <w:rPr>
          <w:sz w:val="28"/>
        </w:rPr>
      </w:pPr>
      <w:r w:rsidRPr="00C3316C">
        <w:rPr>
          <w:sz w:val="28"/>
        </w:rPr>
        <w:t>Группа риска - категория детей и подростков более других склонная совершать аморальные или уголовно наказуемые поступки.</w:t>
      </w:r>
    </w:p>
    <w:p w:rsidR="002C4EE2" w:rsidRPr="00C3316C" w:rsidRDefault="002C4EE2" w:rsidP="002B6D57">
      <w:pPr>
        <w:pStyle w:val="4"/>
        <w:shd w:val="clear" w:color="auto" w:fill="auto"/>
        <w:spacing w:after="0" w:line="270" w:lineRule="exact"/>
        <w:ind w:left="20" w:firstLine="740"/>
        <w:jc w:val="both"/>
        <w:rPr>
          <w:sz w:val="28"/>
        </w:rPr>
      </w:pPr>
      <w:r w:rsidRPr="00C3316C">
        <w:rPr>
          <w:sz w:val="28"/>
        </w:rPr>
        <w:t>Зацеперы - любители езды на крыше поезда.</w:t>
      </w:r>
    </w:p>
    <w:p w:rsidR="002C4EE2" w:rsidRPr="00C3316C" w:rsidRDefault="002C4EE2" w:rsidP="002B6D57">
      <w:pPr>
        <w:pStyle w:val="4"/>
        <w:shd w:val="clear" w:color="auto" w:fill="auto"/>
        <w:spacing w:after="0" w:line="480" w:lineRule="exact"/>
        <w:ind w:left="20" w:right="20" w:firstLine="740"/>
        <w:jc w:val="both"/>
        <w:rPr>
          <w:sz w:val="28"/>
        </w:rPr>
      </w:pPr>
      <w:r w:rsidRPr="00C3316C">
        <w:rPr>
          <w:sz w:val="28"/>
        </w:rPr>
        <w:t>Негативные отклонения в поведение человека - 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2C4EE2" w:rsidRPr="00C3316C" w:rsidRDefault="002C4EE2" w:rsidP="002813A8">
      <w:pPr>
        <w:pStyle w:val="4"/>
        <w:shd w:val="clear" w:color="auto" w:fill="auto"/>
        <w:spacing w:after="0" w:line="480" w:lineRule="exact"/>
        <w:ind w:left="20" w:right="20" w:firstLine="740"/>
        <w:jc w:val="both"/>
        <w:rPr>
          <w:sz w:val="28"/>
        </w:rPr>
      </w:pPr>
      <w:r w:rsidRPr="00C3316C">
        <w:rPr>
          <w:sz w:val="28"/>
        </w:rPr>
        <w:t xml:space="preserve">Отклоняющееся (девиантное) поведение (лат. </w:t>
      </w:r>
      <w:r w:rsidRPr="00C3316C">
        <w:rPr>
          <w:sz w:val="28"/>
          <w:lang w:val="en-US"/>
        </w:rPr>
        <w:t>deviatio</w:t>
      </w:r>
      <w:r w:rsidRPr="00C3316C">
        <w:rPr>
          <w:sz w:val="28"/>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 Негативные отклонения в поведение человека можно обозначить как систему поступков</w:t>
      </w:r>
      <w:r>
        <w:rPr>
          <w:sz w:val="28"/>
        </w:rPr>
        <w:t xml:space="preserve"> </w:t>
      </w:r>
      <w:r w:rsidRPr="00C3316C">
        <w:rPr>
          <w:sz w:val="28"/>
        </w:rPr>
        <w:t>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2C4EE2" w:rsidRDefault="002C4EE2" w:rsidP="002813A8">
      <w:pPr>
        <w:pStyle w:val="4"/>
        <w:shd w:val="clear" w:color="auto" w:fill="auto"/>
        <w:spacing w:after="0" w:line="440" w:lineRule="exact"/>
        <w:ind w:left="23" w:right="23" w:firstLine="740"/>
        <w:jc w:val="both"/>
        <w:rPr>
          <w:sz w:val="28"/>
        </w:rPr>
      </w:pPr>
      <w:r w:rsidRPr="00C3316C">
        <w:rPr>
          <w:sz w:val="28"/>
        </w:rPr>
        <w:t>Подростки с девиантным поведением - подростки, проявившие девиации в поведении в той или иной форме (школьные прогулы, хулиганство, употребление</w:t>
      </w:r>
      <w:r>
        <w:rPr>
          <w:sz w:val="28"/>
        </w:rPr>
        <w:t xml:space="preserve"> </w:t>
      </w:r>
      <w:r w:rsidRPr="00C3316C">
        <w:rPr>
          <w:sz w:val="28"/>
        </w:rPr>
        <w:t xml:space="preserve">алкоголя и т.п.). Объективным критерием выборки подростков с девиантным </w:t>
      </w:r>
      <w:r w:rsidRPr="00C3316C">
        <w:rPr>
          <w:sz w:val="28"/>
        </w:rPr>
        <w:lastRenderedPageBreak/>
        <w:t>поведением является состояние подростка на учете в Отделе по делам несовершеннолетних Управления внутренних дел.</w:t>
      </w:r>
    </w:p>
    <w:p w:rsidR="002C4EE2" w:rsidRPr="00C3316C" w:rsidRDefault="002C4EE2" w:rsidP="002B6D57">
      <w:pPr>
        <w:pStyle w:val="4"/>
        <w:shd w:val="clear" w:color="auto" w:fill="auto"/>
        <w:spacing w:after="0" w:line="440" w:lineRule="exact"/>
        <w:ind w:left="23" w:right="23" w:firstLine="700"/>
        <w:jc w:val="both"/>
        <w:rPr>
          <w:sz w:val="28"/>
        </w:rPr>
      </w:pPr>
      <w:r w:rsidRPr="00C3316C">
        <w:rPr>
          <w:sz w:val="28"/>
        </w:rPr>
        <w:t>Подростки, находящиеся в неблагоприятной социальной среде, предрасполагающей к проявлению девиантного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девиантного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 Объективным критерием выборки подростков, находящихся в неблагоприятной социальной среде, является помещение в Детский социально-реабилитационный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девиантного образа жизни и т.п.</w:t>
      </w:r>
    </w:p>
    <w:p w:rsidR="002C4EE2" w:rsidRPr="00C3316C" w:rsidRDefault="002C4EE2" w:rsidP="002B6D57">
      <w:pPr>
        <w:pStyle w:val="4"/>
        <w:shd w:val="clear" w:color="auto" w:fill="auto"/>
        <w:spacing w:after="0" w:line="440" w:lineRule="exact"/>
        <w:ind w:left="23" w:right="23" w:firstLine="700"/>
        <w:jc w:val="both"/>
        <w:rPr>
          <w:sz w:val="28"/>
        </w:rPr>
      </w:pPr>
      <w:r w:rsidRPr="00C3316C">
        <w:rPr>
          <w:sz w:val="28"/>
        </w:rPr>
        <w:t>Подростки, склонные к девиантному поведению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девиантному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w:t>
      </w:r>
    </w:p>
    <w:p w:rsidR="002C4EE2" w:rsidRDefault="002C4EE2" w:rsidP="00B206A8">
      <w:pPr>
        <w:pStyle w:val="4"/>
        <w:shd w:val="clear" w:color="auto" w:fill="auto"/>
        <w:spacing w:after="0" w:line="440" w:lineRule="exact"/>
        <w:ind w:left="23" w:right="23" w:firstLine="700"/>
        <w:jc w:val="both"/>
        <w:rPr>
          <w:sz w:val="28"/>
        </w:rPr>
      </w:pPr>
      <w:r w:rsidRPr="00C3316C">
        <w:rPr>
          <w:sz w:val="28"/>
        </w:rPr>
        <w:t>Профилактика - комплекс различного рода мероприятий, направленных на предупреждение какого-либо явления и/или устранение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вызывающих</w:t>
      </w:r>
      <w:r>
        <w:rPr>
          <w:sz w:val="28"/>
        </w:rPr>
        <w:t xml:space="preserve"> </w:t>
      </w:r>
      <w:r w:rsidRPr="00C3316C">
        <w:rPr>
          <w:sz w:val="28"/>
        </w:rPr>
        <w:t>различного рода социальные отклонения в по</w:t>
      </w:r>
      <w:r>
        <w:rPr>
          <w:sz w:val="28"/>
        </w:rPr>
        <w:t>ведении подростков.</w:t>
      </w:r>
    </w:p>
    <w:p w:rsidR="002C4EE2" w:rsidRPr="00C3316C" w:rsidRDefault="002C4EE2" w:rsidP="00B206A8">
      <w:pPr>
        <w:pStyle w:val="4"/>
        <w:shd w:val="clear" w:color="auto" w:fill="auto"/>
        <w:spacing w:after="0" w:line="440" w:lineRule="exact"/>
        <w:ind w:left="23" w:right="23" w:firstLine="700"/>
        <w:jc w:val="both"/>
        <w:rPr>
          <w:sz w:val="28"/>
        </w:rPr>
      </w:pPr>
      <w:r w:rsidRPr="00C3316C">
        <w:rPr>
          <w:sz w:val="28"/>
        </w:rPr>
        <w:t xml:space="preserve">Руфрайдинг - проезд на крыше поезда. </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Социализация - двуединый процесс: с одной стороны, это внешнее для </w:t>
      </w:r>
      <w:r w:rsidRPr="00C3316C">
        <w:rPr>
          <w:sz w:val="28"/>
        </w:rPr>
        <w:lastRenderedPageBreak/>
        <w:t>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Среда социальная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Трейнсёрфинг (от английского </w:t>
      </w:r>
      <w:r w:rsidRPr="002813A8">
        <w:rPr>
          <w:sz w:val="28"/>
        </w:rPr>
        <w:t>train</w:t>
      </w:r>
      <w:r w:rsidRPr="00C3316C">
        <w:rPr>
          <w:sz w:val="28"/>
        </w:rPr>
        <w:t xml:space="preserve"> </w:t>
      </w:r>
      <w:r w:rsidRPr="002813A8">
        <w:rPr>
          <w:sz w:val="28"/>
        </w:rPr>
        <w:t>surfing</w:t>
      </w:r>
      <w:r w:rsidRPr="00C3316C">
        <w:rPr>
          <w:sz w:val="28"/>
        </w:rPr>
        <w:t xml:space="preserve"> - наружная езда) - способ передвижения, проезд на автосцепных устройствах, на крыше или на межвагонных буферах пассажирских поездов.</w:t>
      </w:r>
    </w:p>
    <w:p w:rsidR="002C4EE2" w:rsidRPr="00C3316C" w:rsidRDefault="002C4EE2" w:rsidP="002813A8">
      <w:pPr>
        <w:pStyle w:val="4"/>
        <w:shd w:val="clear" w:color="auto" w:fill="auto"/>
        <w:spacing w:after="0" w:line="480" w:lineRule="exact"/>
        <w:ind w:right="20" w:firstLine="720"/>
        <w:jc w:val="both"/>
        <w:rPr>
          <w:sz w:val="28"/>
        </w:rPr>
      </w:pPr>
      <w:r w:rsidRPr="00C3316C">
        <w:rPr>
          <w:sz w:val="28"/>
        </w:rPr>
        <w:t xml:space="preserve">Фронтрайдинг - проезд на автосцепке находящейся спереди поезда. </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Фрустрация (от лат. </w:t>
      </w:r>
      <w:r w:rsidRPr="002813A8">
        <w:rPr>
          <w:sz w:val="28"/>
        </w:rPr>
        <w:t>frustratio</w:t>
      </w:r>
      <w:r w:rsidRPr="00C3316C">
        <w:rPr>
          <w:sz w:val="28"/>
        </w:rP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 Фрустрация</w:t>
      </w:r>
      <w:r>
        <w:rPr>
          <w:sz w:val="28"/>
        </w:rPr>
        <w:t xml:space="preserve"> - </w:t>
      </w:r>
      <w:r w:rsidRPr="00C3316C">
        <w:rPr>
          <w:sz w:val="28"/>
        </w:rPr>
        <w:t>это и психическое состояние нарастающего внутреннего напряжения, возникает при наличии реальных или мнимых препятствий на пути к достижению цели, 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1A3B0D" w:rsidRDefault="002C4EE2" w:rsidP="002B6D57">
      <w:pPr>
        <w:pStyle w:val="4"/>
        <w:shd w:val="clear" w:color="auto" w:fill="auto"/>
        <w:spacing w:after="657" w:line="260" w:lineRule="exact"/>
        <w:ind w:right="20"/>
        <w:rPr>
          <w:sz w:val="28"/>
        </w:rPr>
      </w:pPr>
      <w:r w:rsidRPr="001A3B0D">
        <w:rPr>
          <w:rStyle w:val="13pt"/>
          <w:sz w:val="28"/>
        </w:rPr>
        <w:lastRenderedPageBreak/>
        <w:t>Приложение 1</w:t>
      </w:r>
    </w:p>
    <w:p w:rsidR="002C4EE2" w:rsidRPr="001A3B0D" w:rsidRDefault="002C4EE2" w:rsidP="002B6D57">
      <w:pPr>
        <w:pStyle w:val="4"/>
        <w:shd w:val="clear" w:color="auto" w:fill="auto"/>
        <w:spacing w:after="486" w:line="260" w:lineRule="exact"/>
        <w:jc w:val="center"/>
        <w:rPr>
          <w:sz w:val="28"/>
        </w:rPr>
      </w:pPr>
      <w:r w:rsidRPr="001A3B0D">
        <w:rPr>
          <w:rStyle w:val="13pt"/>
          <w:sz w:val="28"/>
        </w:rPr>
        <w:t>Методика диагностики степени готовности к риску А. М. Шуберта</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2"/>
          <w:sz w:val="28"/>
        </w:rPr>
        <w:t xml:space="preserve">Назначение и содержание. </w:t>
      </w:r>
      <w:r w:rsidRPr="001A3B0D">
        <w:rPr>
          <w:rStyle w:val="13pt"/>
          <w:sz w:val="28"/>
        </w:rPr>
        <w:t>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
          <w:sz w:val="28"/>
        </w:rPr>
        <w:t>Рекомендуется при подборе лиц, пригодных для работы в условиях, связанных с риском. Может быть использована с целью прогнозирования деятельности управляющего, работников военных ведомств, служб чрезвычайных происшествий и т.п.</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
          <w:sz w:val="28"/>
        </w:rPr>
        <w:t>Тест состоит из 25 вопросов, на каждый из которых предлагается дать один из пяти предлагаемых вариантов ответов: от полного согласия до уверенного «нет». 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2C4EE2" w:rsidRPr="001A3B0D" w:rsidRDefault="002C4EE2" w:rsidP="002B6D57">
      <w:pPr>
        <w:pStyle w:val="4"/>
        <w:shd w:val="clear" w:color="auto" w:fill="auto"/>
        <w:spacing w:after="0" w:line="480" w:lineRule="exact"/>
        <w:ind w:left="20" w:firstLine="700"/>
        <w:jc w:val="both"/>
        <w:rPr>
          <w:sz w:val="28"/>
        </w:rPr>
      </w:pPr>
      <w:r w:rsidRPr="001A3B0D">
        <w:rPr>
          <w:rStyle w:val="13pt"/>
          <w:sz w:val="28"/>
        </w:rPr>
        <w:t>Общее время обследования - около 7 минут.</w:t>
      </w:r>
    </w:p>
    <w:p w:rsidR="002C4EE2" w:rsidRPr="001A3B0D" w:rsidRDefault="002C4EE2" w:rsidP="002813A8">
      <w:pPr>
        <w:pStyle w:val="4"/>
        <w:shd w:val="clear" w:color="auto" w:fill="auto"/>
        <w:spacing w:after="0" w:line="480" w:lineRule="exact"/>
        <w:ind w:left="20" w:right="20" w:firstLine="700"/>
        <w:jc w:val="both"/>
        <w:rPr>
          <w:sz w:val="28"/>
        </w:rPr>
      </w:pPr>
      <w:r w:rsidRPr="001A3B0D">
        <w:rPr>
          <w:rStyle w:val="13pt"/>
          <w:sz w:val="28"/>
        </w:rPr>
        <w:t xml:space="preserve">Анкета зачитывается экспериментатором или предъявляется в записи в темпе, позволяющем осмыслить вопрос и сделать отметку в бланке для ответов. </w:t>
      </w:r>
      <w:r w:rsidRPr="001A3B0D">
        <w:rPr>
          <w:rStyle w:val="13pt2"/>
          <w:sz w:val="28"/>
        </w:rPr>
        <w:t xml:space="preserve">Инструкция: </w:t>
      </w:r>
      <w:r w:rsidRPr="001A3B0D">
        <w:rPr>
          <w:rStyle w:val="13pt"/>
          <w:sz w:val="28"/>
        </w:rPr>
        <w:t>«Оцените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2 балла - полностью согласен, полное «да»;.</w:t>
      </w:r>
    </w:p>
    <w:p w:rsidR="002C4EE2" w:rsidRPr="001A3B0D" w:rsidRDefault="002C4EE2" w:rsidP="002813A8">
      <w:pPr>
        <w:pStyle w:val="4"/>
        <w:numPr>
          <w:ilvl w:val="0"/>
          <w:numId w:val="9"/>
        </w:numPr>
        <w:shd w:val="clear" w:color="auto" w:fill="auto"/>
        <w:tabs>
          <w:tab w:val="left" w:pos="279"/>
          <w:tab w:val="left" w:pos="1134"/>
        </w:tabs>
        <w:spacing w:after="0" w:line="480" w:lineRule="exact"/>
        <w:ind w:left="20" w:firstLine="700"/>
        <w:jc w:val="left"/>
        <w:rPr>
          <w:sz w:val="28"/>
        </w:rPr>
      </w:pPr>
      <w:r w:rsidRPr="001A3B0D">
        <w:rPr>
          <w:rStyle w:val="13pt"/>
          <w:sz w:val="28"/>
        </w:rPr>
        <w:t>балл - больше «да», чем «нет»;</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0 баллов - ни «да», ни «нет», нечто среднее;</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-1 балл - больше «нет», чем «да»;</w:t>
      </w:r>
    </w:p>
    <w:p w:rsidR="002C4EE2" w:rsidRDefault="002C4EE2" w:rsidP="002813A8">
      <w:pPr>
        <w:pStyle w:val="4"/>
        <w:shd w:val="clear" w:color="auto" w:fill="auto"/>
        <w:spacing w:after="0" w:line="480" w:lineRule="exact"/>
        <w:ind w:left="20" w:firstLine="700"/>
        <w:jc w:val="left"/>
        <w:rPr>
          <w:rStyle w:val="13pt"/>
          <w:sz w:val="28"/>
        </w:rPr>
      </w:pPr>
      <w:r w:rsidRPr="001A3B0D">
        <w:rPr>
          <w:rStyle w:val="13pt"/>
          <w:sz w:val="28"/>
        </w:rPr>
        <w:t>-2 балла - полное «нет».</w:t>
      </w:r>
    </w:p>
    <w:p w:rsidR="002C4EE2" w:rsidRDefault="002C4EE2" w:rsidP="00B206A8">
      <w:pPr>
        <w:pStyle w:val="41"/>
        <w:shd w:val="clear" w:color="auto" w:fill="auto"/>
        <w:spacing w:before="240"/>
        <w:ind w:left="23"/>
        <w:rPr>
          <w:sz w:val="28"/>
        </w:rPr>
      </w:pPr>
    </w:p>
    <w:p w:rsidR="002C4EE2" w:rsidRPr="001A3B0D" w:rsidRDefault="002C4EE2" w:rsidP="002813A8">
      <w:pPr>
        <w:pStyle w:val="41"/>
        <w:shd w:val="clear" w:color="auto" w:fill="auto"/>
        <w:tabs>
          <w:tab w:val="left" w:pos="993"/>
        </w:tabs>
        <w:ind w:left="23" w:firstLine="686"/>
        <w:rPr>
          <w:sz w:val="28"/>
        </w:rPr>
      </w:pPr>
      <w:r w:rsidRPr="001A3B0D">
        <w:rPr>
          <w:sz w:val="28"/>
        </w:rPr>
        <w:lastRenderedPageBreak/>
        <w:t>Текст опросника</w:t>
      </w:r>
    </w:p>
    <w:p w:rsidR="002C4EE2" w:rsidRPr="001A3B0D" w:rsidRDefault="002C4EE2" w:rsidP="002813A8">
      <w:pPr>
        <w:pStyle w:val="4"/>
        <w:numPr>
          <w:ilvl w:val="0"/>
          <w:numId w:val="10"/>
        </w:numPr>
        <w:shd w:val="clear" w:color="auto" w:fill="auto"/>
        <w:tabs>
          <w:tab w:val="left" w:pos="313"/>
          <w:tab w:val="left" w:pos="993"/>
        </w:tabs>
        <w:spacing w:after="0" w:line="480" w:lineRule="exact"/>
        <w:ind w:left="20" w:right="20" w:firstLine="686"/>
        <w:jc w:val="both"/>
        <w:rPr>
          <w:sz w:val="28"/>
        </w:rPr>
      </w:pPr>
      <w:r w:rsidRPr="001A3B0D">
        <w:rPr>
          <w:sz w:val="28"/>
        </w:rPr>
        <w:t>Превысили бы вы установленную скорость, чтобы быстрее оказать необходимую медицинскую помощь тяжелобольному человеку?</w:t>
      </w:r>
    </w:p>
    <w:p w:rsidR="002C4EE2" w:rsidRPr="001A3B0D" w:rsidRDefault="002C4EE2" w:rsidP="002813A8">
      <w:pPr>
        <w:pStyle w:val="4"/>
        <w:numPr>
          <w:ilvl w:val="0"/>
          <w:numId w:val="10"/>
        </w:numPr>
        <w:shd w:val="clear" w:color="auto" w:fill="auto"/>
        <w:tabs>
          <w:tab w:val="left" w:pos="318"/>
          <w:tab w:val="left" w:pos="993"/>
        </w:tabs>
        <w:spacing w:after="0" w:line="480" w:lineRule="exact"/>
        <w:ind w:left="20" w:right="20" w:firstLine="686"/>
        <w:jc w:val="both"/>
        <w:rPr>
          <w:sz w:val="28"/>
        </w:rPr>
      </w:pPr>
      <w:r w:rsidRPr="001A3B0D">
        <w:rPr>
          <w:sz w:val="28"/>
        </w:rPr>
        <w:t>Согласились бы вы ради хорошего заработка участвовать в опасной и длительной экспедиции?</w:t>
      </w:r>
    </w:p>
    <w:p w:rsidR="002C4EE2" w:rsidRPr="001A3B0D" w:rsidRDefault="002C4EE2" w:rsidP="002813A8">
      <w:pPr>
        <w:pStyle w:val="4"/>
        <w:numPr>
          <w:ilvl w:val="0"/>
          <w:numId w:val="10"/>
        </w:numPr>
        <w:shd w:val="clear" w:color="auto" w:fill="auto"/>
        <w:tabs>
          <w:tab w:val="left" w:pos="298"/>
          <w:tab w:val="left" w:pos="993"/>
        </w:tabs>
        <w:spacing w:after="0" w:line="480" w:lineRule="exact"/>
        <w:ind w:left="20" w:firstLine="686"/>
        <w:jc w:val="both"/>
        <w:rPr>
          <w:sz w:val="28"/>
        </w:rPr>
      </w:pPr>
      <w:r w:rsidRPr="001A3B0D">
        <w:rPr>
          <w:sz w:val="28"/>
        </w:rPr>
        <w:t>Стали бы вы на пути убегающего опасного взломщика?</w:t>
      </w:r>
    </w:p>
    <w:p w:rsidR="002C4EE2" w:rsidRPr="001A3B0D" w:rsidRDefault="002C4EE2" w:rsidP="002813A8">
      <w:pPr>
        <w:pStyle w:val="4"/>
        <w:numPr>
          <w:ilvl w:val="0"/>
          <w:numId w:val="10"/>
        </w:numPr>
        <w:shd w:val="clear" w:color="auto" w:fill="auto"/>
        <w:tabs>
          <w:tab w:val="left" w:pos="500"/>
          <w:tab w:val="left" w:pos="993"/>
        </w:tabs>
        <w:spacing w:after="0" w:line="480" w:lineRule="exact"/>
        <w:ind w:left="20" w:right="20" w:firstLine="686"/>
        <w:jc w:val="both"/>
        <w:rPr>
          <w:sz w:val="28"/>
        </w:rPr>
      </w:pPr>
      <w:r w:rsidRPr="001A3B0D">
        <w:rPr>
          <w:sz w:val="28"/>
        </w:rPr>
        <w:t>Могли бы вы ехать на подножке товарного вагона при скорости более 100 км/час?</w:t>
      </w:r>
    </w:p>
    <w:p w:rsidR="002C4EE2" w:rsidRPr="001A3B0D" w:rsidRDefault="002C4EE2" w:rsidP="002813A8">
      <w:pPr>
        <w:pStyle w:val="4"/>
        <w:numPr>
          <w:ilvl w:val="0"/>
          <w:numId w:val="10"/>
        </w:numPr>
        <w:shd w:val="clear" w:color="auto" w:fill="auto"/>
        <w:tabs>
          <w:tab w:val="left" w:pos="356"/>
          <w:tab w:val="left" w:pos="993"/>
        </w:tabs>
        <w:spacing w:after="0" w:line="480" w:lineRule="exact"/>
        <w:ind w:left="20" w:firstLine="686"/>
        <w:jc w:val="both"/>
        <w:rPr>
          <w:sz w:val="28"/>
        </w:rPr>
      </w:pPr>
      <w:r w:rsidRPr="001A3B0D">
        <w:rPr>
          <w:sz w:val="28"/>
        </w:rPr>
        <w:t>Можете ли вы на другой день после бессонной ночи нормально работать?</w:t>
      </w:r>
    </w:p>
    <w:p w:rsidR="002C4EE2" w:rsidRPr="001A3B0D" w:rsidRDefault="002C4EE2" w:rsidP="002813A8">
      <w:pPr>
        <w:pStyle w:val="4"/>
        <w:numPr>
          <w:ilvl w:val="0"/>
          <w:numId w:val="10"/>
        </w:numPr>
        <w:shd w:val="clear" w:color="auto" w:fill="auto"/>
        <w:tabs>
          <w:tab w:val="left" w:pos="370"/>
          <w:tab w:val="left" w:pos="993"/>
        </w:tabs>
        <w:spacing w:after="0" w:line="480" w:lineRule="exact"/>
        <w:ind w:left="20" w:firstLine="686"/>
        <w:jc w:val="both"/>
        <w:rPr>
          <w:sz w:val="28"/>
        </w:rPr>
      </w:pPr>
      <w:r w:rsidRPr="001A3B0D">
        <w:rPr>
          <w:sz w:val="28"/>
        </w:rPr>
        <w:t>Стали бы вы первым переходить очень холодную реку?</w:t>
      </w:r>
    </w:p>
    <w:p w:rsidR="002C4EE2" w:rsidRPr="001A3B0D" w:rsidRDefault="002C4EE2" w:rsidP="002813A8">
      <w:pPr>
        <w:pStyle w:val="4"/>
        <w:numPr>
          <w:ilvl w:val="0"/>
          <w:numId w:val="10"/>
        </w:numPr>
        <w:shd w:val="clear" w:color="auto" w:fill="auto"/>
        <w:tabs>
          <w:tab w:val="left" w:pos="433"/>
          <w:tab w:val="left" w:pos="993"/>
        </w:tabs>
        <w:spacing w:after="0" w:line="480" w:lineRule="exact"/>
        <w:ind w:left="20" w:right="20" w:firstLine="686"/>
        <w:jc w:val="both"/>
        <w:rPr>
          <w:sz w:val="28"/>
        </w:rPr>
      </w:pPr>
      <w:r w:rsidRPr="001A3B0D">
        <w:rPr>
          <w:sz w:val="28"/>
        </w:rPr>
        <w:t>Одолжили бы вы другу большую сумму денег, будучи не совсем уверенным, что он сможет вам вернуть эти деньги?</w:t>
      </w:r>
    </w:p>
    <w:p w:rsidR="002C4EE2" w:rsidRPr="001A3B0D" w:rsidRDefault="002C4EE2" w:rsidP="002813A8">
      <w:pPr>
        <w:pStyle w:val="4"/>
        <w:numPr>
          <w:ilvl w:val="0"/>
          <w:numId w:val="10"/>
        </w:numPr>
        <w:shd w:val="clear" w:color="auto" w:fill="auto"/>
        <w:tabs>
          <w:tab w:val="left" w:pos="366"/>
          <w:tab w:val="left" w:pos="993"/>
        </w:tabs>
        <w:spacing w:after="0" w:line="480" w:lineRule="exact"/>
        <w:ind w:left="20" w:right="20" w:firstLine="686"/>
        <w:jc w:val="both"/>
        <w:rPr>
          <w:sz w:val="28"/>
        </w:rPr>
      </w:pPr>
      <w:r w:rsidRPr="001A3B0D">
        <w:rPr>
          <w:sz w:val="28"/>
        </w:rPr>
        <w:t>Вошли бы вы вместе с укротителем в клетку со львами при его заверении, что это безопасно?</w:t>
      </w:r>
    </w:p>
    <w:p w:rsidR="002C4EE2" w:rsidRPr="001A3B0D" w:rsidRDefault="002C4EE2" w:rsidP="002813A8">
      <w:pPr>
        <w:pStyle w:val="4"/>
        <w:numPr>
          <w:ilvl w:val="0"/>
          <w:numId w:val="10"/>
        </w:numPr>
        <w:shd w:val="clear" w:color="auto" w:fill="auto"/>
        <w:tabs>
          <w:tab w:val="left" w:pos="361"/>
          <w:tab w:val="left" w:pos="993"/>
        </w:tabs>
        <w:spacing w:after="0" w:line="480" w:lineRule="exact"/>
        <w:ind w:left="20" w:firstLine="686"/>
        <w:jc w:val="both"/>
        <w:rPr>
          <w:sz w:val="28"/>
        </w:rPr>
      </w:pPr>
      <w:r w:rsidRPr="001A3B0D">
        <w:rPr>
          <w:sz w:val="28"/>
        </w:rPr>
        <w:t>Могли бы вы под руководством извне залезть на высокую фабричную трубу?</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без тренировки управлять парусной лодкой?</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Рискнули бы вы схватить за уздечку скачущую лошадь?</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после 10 выпитых стаканов пива ехать на велосипеде?</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совершить прыжок с парашютом?</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при необходимости проехать без билета от Таллина до Москвы?</w:t>
      </w:r>
    </w:p>
    <w:p w:rsidR="002C4EE2" w:rsidRPr="001A3B0D" w:rsidRDefault="002C4EE2" w:rsidP="002813A8">
      <w:pPr>
        <w:pStyle w:val="4"/>
        <w:numPr>
          <w:ilvl w:val="0"/>
          <w:numId w:val="10"/>
        </w:numPr>
        <w:shd w:val="clear" w:color="auto" w:fill="auto"/>
        <w:tabs>
          <w:tab w:val="left" w:pos="510"/>
          <w:tab w:val="left" w:pos="993"/>
          <w:tab w:val="left" w:pos="1134"/>
        </w:tabs>
        <w:spacing w:after="0" w:line="480" w:lineRule="exact"/>
        <w:ind w:left="20" w:right="20" w:firstLine="686"/>
        <w:jc w:val="both"/>
        <w:rPr>
          <w:sz w:val="28"/>
        </w:rPr>
      </w:pPr>
      <w:r w:rsidRPr="001A3B0D">
        <w:rPr>
          <w:sz w:val="28"/>
        </w:rPr>
        <w:t>Могли бы вы совершить автотурне, если бы за рулем сидел ваш знакомый, который совсем недавно был в тяжелом дорожном происшествии?</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 10-метровой высоты прыгнуть на тент пожарной команды?</w:t>
      </w:r>
    </w:p>
    <w:p w:rsidR="002C4EE2" w:rsidRPr="001A3B0D" w:rsidRDefault="002C4EE2" w:rsidP="002813A8">
      <w:pPr>
        <w:pStyle w:val="4"/>
        <w:numPr>
          <w:ilvl w:val="0"/>
          <w:numId w:val="10"/>
        </w:numPr>
        <w:shd w:val="clear" w:color="auto" w:fill="auto"/>
        <w:tabs>
          <w:tab w:val="left" w:pos="476"/>
          <w:tab w:val="left" w:pos="993"/>
          <w:tab w:val="left" w:pos="1134"/>
        </w:tabs>
        <w:spacing w:after="0" w:line="480" w:lineRule="exact"/>
        <w:ind w:left="20" w:right="20" w:firstLine="686"/>
        <w:jc w:val="both"/>
        <w:rPr>
          <w:sz w:val="28"/>
        </w:rPr>
      </w:pPr>
      <w:r w:rsidRPr="001A3B0D">
        <w:rPr>
          <w:sz w:val="28"/>
        </w:rPr>
        <w:t>Могли бы вы, чтобы избавиться от затяжной болезни с постельным режимом, пойти на опасную для жизни операцию?</w:t>
      </w:r>
    </w:p>
    <w:p w:rsidR="002C4EE2" w:rsidRPr="001A3B0D" w:rsidRDefault="002C4EE2" w:rsidP="002813A8">
      <w:pPr>
        <w:pStyle w:val="4"/>
        <w:numPr>
          <w:ilvl w:val="0"/>
          <w:numId w:val="10"/>
        </w:numPr>
        <w:shd w:val="clear" w:color="auto" w:fill="auto"/>
        <w:tabs>
          <w:tab w:val="left" w:pos="601"/>
          <w:tab w:val="left" w:pos="993"/>
          <w:tab w:val="left" w:pos="1134"/>
        </w:tabs>
        <w:spacing w:after="0" w:line="480" w:lineRule="exact"/>
        <w:ind w:left="20" w:right="20" w:firstLine="686"/>
        <w:jc w:val="both"/>
        <w:rPr>
          <w:sz w:val="28"/>
        </w:rPr>
      </w:pPr>
      <w:r w:rsidRPr="001A3B0D">
        <w:rPr>
          <w:sz w:val="28"/>
        </w:rPr>
        <w:t>Могли бы вы спрыгнуть с подножки товарного вагона, движущегося со скоростью 50 км/час?</w:t>
      </w:r>
    </w:p>
    <w:p w:rsidR="002C4EE2" w:rsidRDefault="002C4EE2" w:rsidP="002813A8">
      <w:pPr>
        <w:pStyle w:val="4"/>
        <w:numPr>
          <w:ilvl w:val="0"/>
          <w:numId w:val="10"/>
        </w:numPr>
        <w:shd w:val="clear" w:color="auto" w:fill="auto"/>
        <w:tabs>
          <w:tab w:val="left" w:pos="481"/>
          <w:tab w:val="left" w:pos="1134"/>
        </w:tabs>
        <w:spacing w:after="0" w:line="480" w:lineRule="exact"/>
        <w:ind w:left="20" w:right="20" w:firstLine="686"/>
        <w:jc w:val="both"/>
        <w:rPr>
          <w:sz w:val="28"/>
        </w:rPr>
      </w:pPr>
      <w:r w:rsidRPr="001A3B0D">
        <w:rPr>
          <w:sz w:val="28"/>
        </w:rPr>
        <w:lastRenderedPageBreak/>
        <w:t>Могли бы вы в виде исключения вместе с семью другими людьми подняться в лифте, рассчитанном только на шесть человек?</w:t>
      </w:r>
    </w:p>
    <w:p w:rsidR="002C4EE2" w:rsidRPr="001A3B0D" w:rsidRDefault="002C4EE2" w:rsidP="002813A8">
      <w:pPr>
        <w:pStyle w:val="4"/>
        <w:numPr>
          <w:ilvl w:val="0"/>
          <w:numId w:val="10"/>
        </w:numPr>
        <w:shd w:val="clear" w:color="auto" w:fill="auto"/>
        <w:tabs>
          <w:tab w:val="left" w:pos="510"/>
          <w:tab w:val="left" w:pos="1134"/>
        </w:tabs>
        <w:spacing w:after="0" w:line="480" w:lineRule="exact"/>
        <w:ind w:left="20" w:right="20" w:firstLine="686"/>
        <w:jc w:val="both"/>
        <w:rPr>
          <w:sz w:val="28"/>
        </w:rPr>
      </w:pPr>
      <w:r w:rsidRPr="001A3B0D">
        <w:rPr>
          <w:sz w:val="28"/>
        </w:rPr>
        <w:t>Могли бы вы за большое денежное вознаграждение перейти с завязанными глазами оживленный уличный перекресток?</w:t>
      </w:r>
    </w:p>
    <w:p w:rsidR="002C4EE2" w:rsidRPr="001A3B0D" w:rsidRDefault="002C4EE2" w:rsidP="002813A8">
      <w:pPr>
        <w:pStyle w:val="4"/>
        <w:numPr>
          <w:ilvl w:val="0"/>
          <w:numId w:val="10"/>
        </w:numPr>
        <w:shd w:val="clear" w:color="auto" w:fill="auto"/>
        <w:tabs>
          <w:tab w:val="left" w:pos="438"/>
          <w:tab w:val="left" w:pos="1134"/>
        </w:tabs>
        <w:spacing w:after="0" w:line="480" w:lineRule="exact"/>
        <w:ind w:left="20" w:firstLine="686"/>
        <w:jc w:val="both"/>
        <w:rPr>
          <w:sz w:val="28"/>
        </w:rPr>
      </w:pPr>
      <w:r w:rsidRPr="001A3B0D">
        <w:rPr>
          <w:sz w:val="28"/>
        </w:rPr>
        <w:t>Взялись бы вы за опасную для жизни работу, если бы за нее хорошо платили?</w:t>
      </w:r>
    </w:p>
    <w:p w:rsidR="002C4EE2" w:rsidRPr="001A3B0D" w:rsidRDefault="002C4EE2" w:rsidP="002813A8">
      <w:pPr>
        <w:pStyle w:val="4"/>
        <w:numPr>
          <w:ilvl w:val="0"/>
          <w:numId w:val="10"/>
        </w:numPr>
        <w:shd w:val="clear" w:color="auto" w:fill="auto"/>
        <w:tabs>
          <w:tab w:val="left" w:pos="438"/>
          <w:tab w:val="left" w:pos="993"/>
          <w:tab w:val="left" w:pos="1134"/>
        </w:tabs>
        <w:spacing w:after="0" w:line="480" w:lineRule="exact"/>
        <w:ind w:left="20" w:firstLine="686"/>
        <w:jc w:val="both"/>
        <w:rPr>
          <w:sz w:val="28"/>
        </w:rPr>
      </w:pPr>
      <w:r w:rsidRPr="001A3B0D">
        <w:rPr>
          <w:sz w:val="28"/>
        </w:rPr>
        <w:t>Могли бы вы после 10 рюмок водки вычислять проценты?</w:t>
      </w:r>
    </w:p>
    <w:p w:rsidR="002C4EE2" w:rsidRPr="001A3B0D" w:rsidRDefault="002C4EE2" w:rsidP="002813A8">
      <w:pPr>
        <w:pStyle w:val="4"/>
        <w:numPr>
          <w:ilvl w:val="0"/>
          <w:numId w:val="10"/>
        </w:numPr>
        <w:shd w:val="clear" w:color="auto" w:fill="auto"/>
        <w:tabs>
          <w:tab w:val="left" w:pos="529"/>
          <w:tab w:val="left" w:pos="993"/>
          <w:tab w:val="left" w:pos="1134"/>
        </w:tabs>
        <w:spacing w:after="0" w:line="490" w:lineRule="exact"/>
        <w:ind w:left="20" w:right="20" w:firstLine="686"/>
        <w:jc w:val="both"/>
        <w:rPr>
          <w:sz w:val="28"/>
        </w:rPr>
      </w:pPr>
      <w:r w:rsidRPr="001A3B0D">
        <w:rPr>
          <w:sz w:val="28"/>
        </w:rPr>
        <w:t>Могли бы вы по указанию вашего начальника взяться за высоковольтный провод, если бы он заверил вас, что провод обесточен?</w:t>
      </w:r>
    </w:p>
    <w:p w:rsidR="002C4EE2" w:rsidRPr="001A3B0D" w:rsidRDefault="002C4EE2" w:rsidP="002813A8">
      <w:pPr>
        <w:pStyle w:val="4"/>
        <w:numPr>
          <w:ilvl w:val="0"/>
          <w:numId w:val="10"/>
        </w:numPr>
        <w:shd w:val="clear" w:color="auto" w:fill="auto"/>
        <w:tabs>
          <w:tab w:val="left" w:pos="582"/>
          <w:tab w:val="left" w:pos="993"/>
          <w:tab w:val="left" w:pos="1134"/>
        </w:tabs>
        <w:spacing w:after="0" w:line="490" w:lineRule="exact"/>
        <w:ind w:left="20" w:right="20" w:firstLine="686"/>
        <w:jc w:val="both"/>
        <w:rPr>
          <w:sz w:val="28"/>
        </w:rPr>
      </w:pPr>
      <w:r w:rsidRPr="001A3B0D">
        <w:rPr>
          <w:sz w:val="28"/>
        </w:rPr>
        <w:t>Могли бы вы после некоторых предварительных объяснений управлять вертолетом?</w:t>
      </w:r>
    </w:p>
    <w:p w:rsidR="002C4EE2" w:rsidRPr="001A3B0D" w:rsidRDefault="002C4EE2" w:rsidP="002813A8">
      <w:pPr>
        <w:pStyle w:val="4"/>
        <w:numPr>
          <w:ilvl w:val="0"/>
          <w:numId w:val="10"/>
        </w:numPr>
        <w:shd w:val="clear" w:color="auto" w:fill="auto"/>
        <w:tabs>
          <w:tab w:val="left" w:pos="510"/>
          <w:tab w:val="left" w:pos="993"/>
          <w:tab w:val="left" w:pos="1134"/>
        </w:tabs>
        <w:spacing w:after="360" w:line="490" w:lineRule="exact"/>
        <w:ind w:left="23" w:right="23" w:firstLine="686"/>
        <w:jc w:val="both"/>
        <w:rPr>
          <w:sz w:val="28"/>
        </w:rPr>
      </w:pPr>
      <w:r w:rsidRPr="001A3B0D">
        <w:rPr>
          <w:sz w:val="28"/>
        </w:rPr>
        <w:t>Могли бы вы, имея билеты, но без денег и продуктов, доехать из Москвы до Хабаровска?</w:t>
      </w:r>
    </w:p>
    <w:p w:rsidR="002C4EE2" w:rsidRPr="001A3B0D" w:rsidRDefault="002C4EE2" w:rsidP="002813A8">
      <w:pPr>
        <w:pStyle w:val="4"/>
        <w:shd w:val="clear" w:color="auto" w:fill="auto"/>
        <w:spacing w:after="0" w:line="480" w:lineRule="exact"/>
        <w:ind w:left="20" w:right="20" w:firstLine="689"/>
        <w:jc w:val="both"/>
        <w:rPr>
          <w:sz w:val="28"/>
        </w:rPr>
      </w:pPr>
      <w:r w:rsidRPr="001A3B0D">
        <w:rPr>
          <w:rStyle w:val="ac"/>
          <w:spacing w:val="-1"/>
          <w:sz w:val="28"/>
        </w:rPr>
        <w:t xml:space="preserve">Обработка и оценка результатов. </w:t>
      </w:r>
      <w:r w:rsidRPr="001A3B0D">
        <w:rPr>
          <w:sz w:val="28"/>
        </w:rPr>
        <w:t>Подсчитайте сумму набранных вами баллов в соответствии с инструкцией.</w:t>
      </w:r>
    </w:p>
    <w:p w:rsidR="002C4EE2" w:rsidRPr="001A3B0D" w:rsidRDefault="002C4EE2" w:rsidP="002813A8">
      <w:pPr>
        <w:pStyle w:val="4"/>
        <w:shd w:val="clear" w:color="auto" w:fill="auto"/>
        <w:spacing w:after="0" w:line="480" w:lineRule="exact"/>
        <w:ind w:left="20" w:right="20" w:firstLine="689"/>
        <w:jc w:val="both"/>
        <w:rPr>
          <w:sz w:val="28"/>
        </w:rPr>
      </w:pPr>
      <w:r w:rsidRPr="001A3B0D">
        <w:rPr>
          <w:sz w:val="28"/>
        </w:rPr>
        <w:t>Диапазон значений теста варьирует в пределах от -50 до +50 баллов. Общая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w:t>
      </w:r>
      <w:r>
        <w:rPr>
          <w:sz w:val="28"/>
        </w:rPr>
        <w:t xml:space="preserve"> - </w:t>
      </w:r>
      <w:r w:rsidRPr="001A3B0D">
        <w:rPr>
          <w:sz w:val="28"/>
        </w:rPr>
        <w:t>о склонности его избегать.</w:t>
      </w:r>
    </w:p>
    <w:p w:rsidR="002C4EE2" w:rsidRPr="001A3B0D" w:rsidRDefault="002C4EE2" w:rsidP="002813A8">
      <w:pPr>
        <w:pStyle w:val="4"/>
        <w:shd w:val="clear" w:color="auto" w:fill="auto"/>
        <w:spacing w:after="360" w:line="480" w:lineRule="exact"/>
        <w:ind w:left="23" w:right="23" w:firstLine="689"/>
        <w:jc w:val="both"/>
        <w:rPr>
          <w:sz w:val="28"/>
        </w:rPr>
      </w:pPr>
      <w:r w:rsidRPr="001A3B0D">
        <w:rPr>
          <w:sz w:val="28"/>
        </w:rPr>
        <w:t>Высокая готовность к риску сопровождается низкой мотивацией к избеганию неудач (защитой). Готовность к риску достоверно связана прямо пропорционально с числом допущенных ошибок.</w:t>
      </w:r>
    </w:p>
    <w:p w:rsidR="002C4EE2" w:rsidRPr="001A3B0D" w:rsidRDefault="002C4EE2" w:rsidP="002B6D57">
      <w:pPr>
        <w:pStyle w:val="12"/>
        <w:shd w:val="clear" w:color="auto" w:fill="auto"/>
        <w:spacing w:before="0"/>
        <w:ind w:left="20"/>
        <w:rPr>
          <w:sz w:val="28"/>
        </w:rPr>
      </w:pPr>
      <w:bookmarkStart w:id="1" w:name="bookmark0"/>
      <w:r w:rsidRPr="001A3B0D">
        <w:rPr>
          <w:sz w:val="28"/>
        </w:rPr>
        <w:t>Результаты исследований:</w:t>
      </w:r>
      <w:bookmarkEnd w:id="1"/>
    </w:p>
    <w:p w:rsidR="002C4EE2" w:rsidRPr="001A3B0D" w:rsidRDefault="002C4EE2" w:rsidP="002813A8">
      <w:pPr>
        <w:pStyle w:val="4"/>
        <w:shd w:val="clear" w:color="auto" w:fill="auto"/>
        <w:tabs>
          <w:tab w:val="left" w:pos="183"/>
        </w:tabs>
        <w:spacing w:after="0" w:line="480" w:lineRule="exact"/>
        <w:ind w:firstLine="709"/>
        <w:jc w:val="both"/>
        <w:rPr>
          <w:sz w:val="28"/>
        </w:rPr>
      </w:pPr>
      <w:r>
        <w:rPr>
          <w:sz w:val="28"/>
        </w:rPr>
        <w:t xml:space="preserve">- </w:t>
      </w:r>
      <w:r w:rsidRPr="001A3B0D">
        <w:rPr>
          <w:sz w:val="28"/>
        </w:rPr>
        <w:t>с возрастом готовность к риску падает;</w:t>
      </w:r>
    </w:p>
    <w:p w:rsidR="002C4EE2" w:rsidRPr="001A3B0D" w:rsidRDefault="002C4EE2" w:rsidP="002813A8">
      <w:pPr>
        <w:pStyle w:val="4"/>
        <w:shd w:val="clear" w:color="auto" w:fill="auto"/>
        <w:tabs>
          <w:tab w:val="left" w:pos="174"/>
        </w:tabs>
        <w:spacing w:after="0" w:line="480" w:lineRule="exact"/>
        <w:ind w:firstLine="709"/>
        <w:jc w:val="both"/>
        <w:rPr>
          <w:sz w:val="28"/>
        </w:rPr>
      </w:pPr>
      <w:r>
        <w:rPr>
          <w:sz w:val="28"/>
        </w:rPr>
        <w:t>-</w:t>
      </w:r>
      <w:r w:rsidRPr="001A3B0D">
        <w:rPr>
          <w:sz w:val="28"/>
        </w:rPr>
        <w:t>у более опытных несовершеннолетних готовность к риску ниже, чем у неопытных;</w:t>
      </w:r>
    </w:p>
    <w:p w:rsidR="002C4EE2" w:rsidRPr="001A3B0D" w:rsidRDefault="002C4EE2" w:rsidP="002813A8">
      <w:pPr>
        <w:pStyle w:val="4"/>
        <w:shd w:val="clear" w:color="auto" w:fill="auto"/>
        <w:tabs>
          <w:tab w:val="left" w:pos="207"/>
        </w:tabs>
        <w:spacing w:after="0" w:line="480" w:lineRule="exact"/>
        <w:ind w:right="20" w:firstLine="709"/>
        <w:jc w:val="both"/>
        <w:rPr>
          <w:sz w:val="28"/>
        </w:rPr>
      </w:pPr>
      <w:r>
        <w:rPr>
          <w:sz w:val="28"/>
        </w:rPr>
        <w:t xml:space="preserve">- </w:t>
      </w:r>
      <w:r w:rsidRPr="001A3B0D">
        <w:rPr>
          <w:sz w:val="28"/>
        </w:rPr>
        <w:t>у девочек готовность к риску реализуется при более определенных условиях, чем у мальчиков;</w:t>
      </w:r>
    </w:p>
    <w:p w:rsidR="002C4EE2" w:rsidRPr="001A3B0D" w:rsidRDefault="002C4EE2" w:rsidP="002813A8">
      <w:pPr>
        <w:pStyle w:val="4"/>
        <w:shd w:val="clear" w:color="auto" w:fill="auto"/>
        <w:tabs>
          <w:tab w:val="left" w:pos="174"/>
        </w:tabs>
        <w:spacing w:after="0" w:line="480" w:lineRule="exact"/>
        <w:ind w:firstLine="709"/>
        <w:jc w:val="both"/>
        <w:rPr>
          <w:sz w:val="28"/>
        </w:rPr>
      </w:pPr>
      <w:r>
        <w:rPr>
          <w:sz w:val="28"/>
        </w:rPr>
        <w:lastRenderedPageBreak/>
        <w:t xml:space="preserve">- </w:t>
      </w:r>
      <w:r w:rsidRPr="001A3B0D">
        <w:rPr>
          <w:sz w:val="28"/>
        </w:rPr>
        <w:t>у подростков 14-17 лет готовность к риску выше, чем у подростков 12-14 лет;</w:t>
      </w:r>
    </w:p>
    <w:p w:rsidR="002C4EE2" w:rsidRDefault="002C4EE2" w:rsidP="002813A8">
      <w:pPr>
        <w:pStyle w:val="4"/>
        <w:shd w:val="clear" w:color="auto" w:fill="auto"/>
        <w:tabs>
          <w:tab w:val="left" w:pos="212"/>
        </w:tabs>
        <w:spacing w:after="0" w:line="480" w:lineRule="exact"/>
        <w:ind w:right="20" w:firstLine="709"/>
        <w:jc w:val="both"/>
        <w:rPr>
          <w:sz w:val="28"/>
        </w:rPr>
      </w:pPr>
      <w:r>
        <w:rPr>
          <w:sz w:val="28"/>
        </w:rPr>
        <w:t xml:space="preserve"> -</w:t>
      </w:r>
      <w:r w:rsidRPr="001A3B0D">
        <w:rPr>
          <w:sz w:val="28"/>
        </w:rPr>
        <w:t>с ростом отверженности личности подростка, в ситуации внутреннего конфликта, растет готовность к риску;</w:t>
      </w:r>
    </w:p>
    <w:p w:rsidR="002C4EE2" w:rsidRPr="0015410E" w:rsidRDefault="002C4EE2" w:rsidP="002813A8">
      <w:pPr>
        <w:pStyle w:val="4"/>
        <w:shd w:val="clear" w:color="auto" w:fill="auto"/>
        <w:tabs>
          <w:tab w:val="left" w:pos="231"/>
        </w:tabs>
        <w:spacing w:after="424" w:line="485" w:lineRule="exact"/>
        <w:ind w:right="240" w:firstLine="709"/>
        <w:jc w:val="left"/>
        <w:rPr>
          <w:sz w:val="28"/>
        </w:rPr>
      </w:pPr>
      <w:r>
        <w:rPr>
          <w:sz w:val="28"/>
        </w:rPr>
        <w:t xml:space="preserve">- </w:t>
      </w:r>
      <w:r w:rsidRPr="0015410E">
        <w:rPr>
          <w:sz w:val="28"/>
        </w:rPr>
        <w:t>в условиях группы готовность к риску проявляется сильней, чем при действиях в одиночку, и зависит от групповых ожиданий.</w:t>
      </w:r>
    </w:p>
    <w:p w:rsidR="002C4EE2" w:rsidRPr="0015410E" w:rsidRDefault="002C4EE2" w:rsidP="002B6D57">
      <w:pPr>
        <w:pStyle w:val="12"/>
        <w:shd w:val="clear" w:color="auto" w:fill="auto"/>
        <w:spacing w:before="0"/>
        <w:ind w:left="20"/>
        <w:jc w:val="left"/>
        <w:rPr>
          <w:sz w:val="28"/>
        </w:rPr>
      </w:pPr>
      <w:bookmarkStart w:id="2" w:name="bookmark1"/>
      <w:r w:rsidRPr="0015410E">
        <w:rPr>
          <w:sz w:val="28"/>
        </w:rPr>
        <w:t>Ключ</w:t>
      </w:r>
      <w:bookmarkEnd w:id="2"/>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Меньше -30 баллов: слишком осторожны;</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-30 до -11 баллов: осторожны;</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-10 до +10 баллов: средние значения</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(поведение ситуативное);</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+11 до +20 баллов: склонны к риску;</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свыше +20 баллов: склонность к безудержному риску.</w:t>
      </w:r>
    </w:p>
    <w:p w:rsidR="002C4EE2" w:rsidRDefault="002C4EE2" w:rsidP="002813A8">
      <w:pPr>
        <w:ind w:firstLine="689"/>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15410E" w:rsidRDefault="002C4EE2" w:rsidP="002B6D57">
      <w:pPr>
        <w:pStyle w:val="4"/>
        <w:shd w:val="clear" w:color="auto" w:fill="auto"/>
        <w:spacing w:after="476" w:line="260" w:lineRule="exact"/>
        <w:ind w:right="20"/>
        <w:rPr>
          <w:sz w:val="28"/>
        </w:rPr>
      </w:pPr>
      <w:r w:rsidRPr="0015410E">
        <w:rPr>
          <w:rStyle w:val="13pt"/>
          <w:sz w:val="28"/>
        </w:rPr>
        <w:lastRenderedPageBreak/>
        <w:t>Приложение 2</w:t>
      </w:r>
    </w:p>
    <w:p w:rsidR="002C4EE2" w:rsidRDefault="002C4EE2" w:rsidP="002B6D57">
      <w:pPr>
        <w:pStyle w:val="4"/>
        <w:shd w:val="clear" w:color="auto" w:fill="auto"/>
        <w:spacing w:after="0" w:line="480" w:lineRule="exact"/>
        <w:jc w:val="center"/>
        <w:rPr>
          <w:rStyle w:val="13pt"/>
          <w:sz w:val="28"/>
        </w:rPr>
      </w:pPr>
      <w:r w:rsidRPr="0015410E">
        <w:rPr>
          <w:rStyle w:val="13pt"/>
          <w:sz w:val="28"/>
        </w:rPr>
        <w:t xml:space="preserve">Программы социально-психологического тренинга </w:t>
      </w:r>
    </w:p>
    <w:p w:rsidR="002C4EE2" w:rsidRPr="0015410E" w:rsidRDefault="002C4EE2" w:rsidP="002B6D57">
      <w:pPr>
        <w:pStyle w:val="4"/>
        <w:shd w:val="clear" w:color="auto" w:fill="auto"/>
        <w:spacing w:after="360" w:line="480" w:lineRule="exact"/>
        <w:jc w:val="center"/>
        <w:rPr>
          <w:sz w:val="28"/>
        </w:rPr>
      </w:pPr>
      <w:r w:rsidRPr="0015410E">
        <w:rPr>
          <w:rStyle w:val="13pt"/>
          <w:sz w:val="28"/>
        </w:rPr>
        <w:t>жизнестойкости молодежи, способствующего профилактике экстремального поведения (автор и разработчик д.псх.н., старший научный сотрудник ФГБНУ «Центр защиты прав и интресов детей» Калинина Н.В.)</w:t>
      </w:r>
    </w:p>
    <w:p w:rsidR="002C4EE2" w:rsidRPr="0015410E" w:rsidRDefault="002C4EE2" w:rsidP="002B6D57">
      <w:pPr>
        <w:pStyle w:val="4"/>
        <w:shd w:val="clear" w:color="auto" w:fill="auto"/>
        <w:spacing w:after="0" w:line="480" w:lineRule="exact"/>
        <w:ind w:left="20" w:right="20" w:firstLine="720"/>
        <w:jc w:val="both"/>
        <w:rPr>
          <w:sz w:val="28"/>
        </w:rPr>
      </w:pPr>
      <w:r w:rsidRPr="0015410E">
        <w:rPr>
          <w:rStyle w:val="13pt"/>
          <w:sz w:val="28"/>
        </w:rPr>
        <w:t>Формирование у учащихся разных возрастов жизнестойкости личности может быть реализовано в образовательной среде на основе специальных психолого - педагогических программ активного социально-психологического обучения. В 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социальные установки и качества личности, осознаются и корректируются ценностные ориентации. Активное социально</w:t>
      </w:r>
      <w:r w:rsidRPr="0015410E">
        <w:rPr>
          <w:rStyle w:val="13pt"/>
          <w:sz w:val="28"/>
        </w:rPr>
        <w:softHyphen/>
        <w:t>психологическое обучение предполагает взаимовлияние всех участников этого процесса, посредством которого происходят изменения как в обучаемых, так и в обучающих. Такое обучение организуется в форме тренингов как натуральных моделей изучения социально-психологических явлений и практических лабораторий отработки социальных умений, развития личностных качеств и ценностных ориентаций.</w:t>
      </w:r>
    </w:p>
    <w:p w:rsidR="002C4EE2" w:rsidRPr="0015410E" w:rsidRDefault="002C4EE2" w:rsidP="002B6D57">
      <w:pPr>
        <w:pStyle w:val="4"/>
        <w:shd w:val="clear" w:color="auto" w:fill="auto"/>
        <w:spacing w:after="0" w:line="480" w:lineRule="exact"/>
        <w:ind w:left="20" w:right="20" w:firstLine="720"/>
        <w:jc w:val="both"/>
        <w:rPr>
          <w:sz w:val="28"/>
        </w:rPr>
      </w:pPr>
      <w:r w:rsidRPr="0015410E">
        <w:rPr>
          <w:rStyle w:val="13pt"/>
          <w:sz w:val="28"/>
        </w:rPr>
        <w:t>Тренинги, направленные на формирование жизнестойкости личности молодежи, способствующие профилактике экстремального поведения проводиться могут проводиться педагогом-психологом, организатором воспитательной работы.</w:t>
      </w:r>
    </w:p>
    <w:p w:rsidR="002C4EE2" w:rsidRPr="0015410E" w:rsidRDefault="002C4EE2" w:rsidP="00B206A8">
      <w:pPr>
        <w:pStyle w:val="4"/>
        <w:shd w:val="clear" w:color="auto" w:fill="auto"/>
        <w:spacing w:after="0" w:line="480" w:lineRule="exact"/>
        <w:ind w:left="20" w:right="20" w:firstLine="720"/>
        <w:jc w:val="both"/>
        <w:rPr>
          <w:sz w:val="28"/>
        </w:rPr>
      </w:pPr>
      <w:r w:rsidRPr="0015410E">
        <w:rPr>
          <w:rStyle w:val="13pt"/>
          <w:sz w:val="28"/>
        </w:rPr>
        <w:t>Программы тренингов построены на основе результатов исследования личностных детерминант социальной компетентности личности как фактора ее жизнестойкости на различных возрастных этапах жизненного пути. Для каждого возраста применяется отдельная программа тренинга, включающая в себя</w:t>
      </w:r>
      <w:r>
        <w:rPr>
          <w:rStyle w:val="13pt"/>
          <w:sz w:val="28"/>
        </w:rPr>
        <w:t xml:space="preserve"> </w:t>
      </w:r>
      <w:r w:rsidRPr="0015410E">
        <w:rPr>
          <w:sz w:val="28"/>
        </w:rPr>
        <w:t xml:space="preserve">формирование всех составляющих и личностных детерминант социальной </w:t>
      </w:r>
      <w:r w:rsidRPr="0015410E">
        <w:rPr>
          <w:sz w:val="28"/>
        </w:rPr>
        <w:lastRenderedPageBreak/>
        <w:t>компетентности в конкретном возрасте.</w:t>
      </w:r>
    </w:p>
    <w:p w:rsidR="002C4EE2" w:rsidRPr="0015410E" w:rsidRDefault="002C4EE2" w:rsidP="002B6D57">
      <w:pPr>
        <w:pStyle w:val="4"/>
        <w:shd w:val="clear" w:color="auto" w:fill="auto"/>
        <w:spacing w:after="120" w:line="460" w:lineRule="exact"/>
        <w:ind w:left="23" w:right="23" w:firstLine="697"/>
        <w:jc w:val="both"/>
        <w:rPr>
          <w:sz w:val="28"/>
        </w:rPr>
      </w:pPr>
      <w:r w:rsidRPr="0015410E">
        <w:rPr>
          <w:sz w:val="28"/>
        </w:rPr>
        <w:t>Представляем тренинговые технологии формирования жизненной стойкости для молодежи, способствующие профилактике экстремального поведения.</w:t>
      </w:r>
    </w:p>
    <w:p w:rsidR="002C4EE2" w:rsidRDefault="002C4EE2" w:rsidP="002B6D57">
      <w:pPr>
        <w:pStyle w:val="4"/>
        <w:shd w:val="clear" w:color="auto" w:fill="auto"/>
        <w:spacing w:after="0" w:line="460" w:lineRule="exact"/>
        <w:jc w:val="center"/>
        <w:rPr>
          <w:sz w:val="28"/>
        </w:rPr>
      </w:pPr>
      <w:r w:rsidRPr="0015410E">
        <w:rPr>
          <w:sz w:val="28"/>
        </w:rPr>
        <w:t xml:space="preserve">Программа тренинга </w:t>
      </w:r>
    </w:p>
    <w:p w:rsidR="002C4EE2" w:rsidRPr="0015410E" w:rsidRDefault="002C4EE2" w:rsidP="002B6D57">
      <w:pPr>
        <w:pStyle w:val="4"/>
        <w:shd w:val="clear" w:color="auto" w:fill="auto"/>
        <w:spacing w:after="240" w:line="460" w:lineRule="exact"/>
        <w:jc w:val="center"/>
        <w:rPr>
          <w:sz w:val="28"/>
        </w:rPr>
      </w:pPr>
      <w:r w:rsidRPr="0015410E">
        <w:rPr>
          <w:sz w:val="28"/>
        </w:rPr>
        <w:t>для участников юношеского возраста.</w:t>
      </w:r>
    </w:p>
    <w:p w:rsidR="002C4EE2" w:rsidRPr="0015410E" w:rsidRDefault="002C4EE2" w:rsidP="002B6D57">
      <w:pPr>
        <w:pStyle w:val="4"/>
        <w:shd w:val="clear" w:color="auto" w:fill="auto"/>
        <w:spacing w:after="0" w:line="460" w:lineRule="exact"/>
        <w:ind w:left="20" w:firstLine="700"/>
        <w:jc w:val="both"/>
        <w:rPr>
          <w:sz w:val="28"/>
        </w:rPr>
      </w:pPr>
      <w:r w:rsidRPr="0015410E">
        <w:rPr>
          <w:sz w:val="28"/>
        </w:rPr>
        <w:t>Пояснительная записка</w:t>
      </w:r>
    </w:p>
    <w:p w:rsidR="002C4EE2" w:rsidRPr="0015410E" w:rsidRDefault="002C4EE2" w:rsidP="002B6D57">
      <w:pPr>
        <w:pStyle w:val="4"/>
        <w:shd w:val="clear" w:color="auto" w:fill="auto"/>
        <w:spacing w:after="0" w:line="460" w:lineRule="exact"/>
        <w:ind w:left="20" w:right="20" w:firstLine="700"/>
        <w:jc w:val="both"/>
        <w:rPr>
          <w:sz w:val="28"/>
        </w:rPr>
      </w:pPr>
      <w:r w:rsidRPr="0015410E">
        <w:rPr>
          <w:sz w:val="28"/>
        </w:rPr>
        <w:t>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каждой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2C4EE2" w:rsidRPr="0015410E" w:rsidRDefault="002C4EE2" w:rsidP="002B6D57">
      <w:pPr>
        <w:pStyle w:val="4"/>
        <w:shd w:val="clear" w:color="auto" w:fill="auto"/>
        <w:spacing w:after="0" w:line="460" w:lineRule="exact"/>
        <w:ind w:left="20" w:right="20" w:firstLine="700"/>
        <w:jc w:val="both"/>
        <w:rPr>
          <w:sz w:val="28"/>
        </w:rPr>
      </w:pPr>
      <w:r w:rsidRPr="0015410E">
        <w:rPr>
          <w:sz w:val="28"/>
        </w:rPr>
        <w:t>Тренинг рассчитан на участников подросткового и раннего юношеского возраста (15-17 лет), так как предполагает определенный уровень рефлексии и ориентирован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 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мира.</w:t>
      </w:r>
    </w:p>
    <w:p w:rsidR="002C4EE2" w:rsidRPr="0015410E" w:rsidRDefault="002C4EE2" w:rsidP="00B206A8">
      <w:pPr>
        <w:pStyle w:val="4"/>
        <w:shd w:val="clear" w:color="auto" w:fill="auto"/>
        <w:spacing w:after="0" w:line="460" w:lineRule="exact"/>
        <w:ind w:left="20" w:right="20" w:firstLine="700"/>
        <w:jc w:val="both"/>
        <w:rPr>
          <w:sz w:val="28"/>
        </w:rPr>
      </w:pPr>
      <w:r w:rsidRPr="0015410E">
        <w:rPr>
          <w:sz w:val="28"/>
        </w:rPr>
        <w:t>Каждый содержательный блок (раздел) тренинга обозначен римскими цифрами. Каждое новое занятие необходимо начинать с приветствия и упражнения- 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 же ритуалом прощания, выбранным группой по предложению тренера</w:t>
      </w:r>
      <w:r>
        <w:rPr>
          <w:sz w:val="28"/>
        </w:rPr>
        <w:t xml:space="preserve"> </w:t>
      </w:r>
      <w:r w:rsidRPr="0015410E">
        <w:rPr>
          <w:rStyle w:val="13pt"/>
          <w:sz w:val="28"/>
        </w:rPr>
        <w:t xml:space="preserve">на первом занятии. Последовательность отрабатываемых </w:t>
      </w:r>
      <w:r w:rsidRPr="0015410E">
        <w:rPr>
          <w:rStyle w:val="13pt"/>
          <w:sz w:val="28"/>
        </w:rPr>
        <w:lastRenderedPageBreak/>
        <w:t>элементов рекомендуется сохранять, так как она выстроена в соответствии с теоретическими основами, изложенными выше. Упражнения, используемые для отработки отдельных навыков, могут варьироваться в зависимости от желания группы и личности тренера.</w:t>
      </w:r>
    </w:p>
    <w:p w:rsidR="002C4EE2" w:rsidRPr="0015410E" w:rsidRDefault="002C4EE2" w:rsidP="002B6D57">
      <w:pPr>
        <w:pStyle w:val="4"/>
        <w:shd w:val="clear" w:color="auto" w:fill="auto"/>
        <w:spacing w:after="0" w:line="480" w:lineRule="exact"/>
        <w:ind w:left="120" w:right="20" w:firstLine="720"/>
        <w:jc w:val="both"/>
        <w:rPr>
          <w:sz w:val="28"/>
        </w:rPr>
      </w:pPr>
      <w:r w:rsidRPr="0015410E">
        <w:rPr>
          <w:rStyle w:val="13pt"/>
          <w:sz w:val="28"/>
        </w:rPr>
        <w:t>Для проведения занятий необходимо помещение, свободное от столов, в котором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тренинговой группы, 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p w:rsidR="002C4EE2" w:rsidRPr="0015410E" w:rsidRDefault="002C4EE2" w:rsidP="002B6D57">
      <w:pPr>
        <w:pStyle w:val="4"/>
        <w:shd w:val="clear" w:color="auto" w:fill="auto"/>
        <w:spacing w:after="0" w:line="480" w:lineRule="exact"/>
        <w:ind w:left="120" w:right="20" w:firstLine="720"/>
        <w:jc w:val="both"/>
        <w:rPr>
          <w:sz w:val="28"/>
        </w:rPr>
      </w:pPr>
      <w:r w:rsidRPr="0015410E">
        <w:rPr>
          <w:rStyle w:val="13pt"/>
          <w:sz w:val="28"/>
        </w:rPr>
        <w:t>Посредством тренинга реализуется идея автора об осмыслении и возможностях саморегуляции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В тренинге используются упражнения, разработанные и описанные А..М. Прихожан 1997), В.Ю. Большаковым (1996), Г.И. Марасановым (1985), в интерпретации автора тренинга, а также его собственные авторские наработки.</w:t>
      </w:r>
    </w:p>
    <w:p w:rsidR="002C4EE2" w:rsidRDefault="002C4EE2" w:rsidP="002B6D57">
      <w:pPr>
        <w:pStyle w:val="4"/>
        <w:shd w:val="clear" w:color="auto" w:fill="auto"/>
        <w:spacing w:after="0" w:line="480" w:lineRule="exact"/>
        <w:ind w:right="80"/>
        <w:jc w:val="center"/>
        <w:rPr>
          <w:rStyle w:val="13pt"/>
          <w:sz w:val="28"/>
        </w:rPr>
      </w:pPr>
      <w:r w:rsidRPr="0015410E">
        <w:rPr>
          <w:rStyle w:val="13pt"/>
          <w:sz w:val="28"/>
        </w:rPr>
        <w:t>Примерное тематическое планирование тренинга</w:t>
      </w:r>
    </w:p>
    <w:p w:rsidR="002C4EE2" w:rsidRPr="0015410E" w:rsidRDefault="002C4EE2" w:rsidP="00B206A8">
      <w:pPr>
        <w:pStyle w:val="4"/>
        <w:shd w:val="clear" w:color="auto" w:fill="auto"/>
        <w:spacing w:after="0" w:line="240" w:lineRule="auto"/>
        <w:ind w:right="79"/>
        <w:jc w:val="center"/>
        <w:rPr>
          <w:sz w:val="28"/>
        </w:rPr>
      </w:pPr>
    </w:p>
    <w:tbl>
      <w:tblPr>
        <w:tblOverlap w:val="never"/>
        <w:tblW w:w="9923" w:type="dxa"/>
        <w:tblInd w:w="10" w:type="dxa"/>
        <w:tblLayout w:type="fixed"/>
        <w:tblCellMar>
          <w:left w:w="10" w:type="dxa"/>
          <w:right w:w="10" w:type="dxa"/>
        </w:tblCellMar>
        <w:tblLook w:val="00A0" w:firstRow="1" w:lastRow="0" w:firstColumn="1" w:lastColumn="0" w:noHBand="0" w:noVBand="0"/>
      </w:tblPr>
      <w:tblGrid>
        <w:gridCol w:w="8789"/>
        <w:gridCol w:w="1134"/>
      </w:tblGrid>
      <w:tr w:rsidR="002C4EE2" w:rsidRPr="0015410E" w:rsidTr="00B206A8">
        <w:trPr>
          <w:trHeight w:hRule="exact" w:val="658"/>
        </w:trPr>
        <w:tc>
          <w:tcPr>
            <w:tcW w:w="8789" w:type="dxa"/>
            <w:tcBorders>
              <w:top w:val="single" w:sz="4" w:space="0" w:color="auto"/>
              <w:left w:val="single" w:sz="4" w:space="0" w:color="auto"/>
            </w:tcBorders>
            <w:shd w:val="clear" w:color="auto" w:fill="FFFFFF"/>
            <w:vAlign w:val="center"/>
          </w:tcPr>
          <w:p w:rsidR="002C4EE2" w:rsidRPr="0015410E" w:rsidRDefault="002C4EE2" w:rsidP="00B206A8">
            <w:pPr>
              <w:pStyle w:val="4"/>
              <w:shd w:val="clear" w:color="auto" w:fill="auto"/>
              <w:spacing w:after="0" w:line="260" w:lineRule="exact"/>
              <w:jc w:val="center"/>
              <w:rPr>
                <w:sz w:val="28"/>
              </w:rPr>
            </w:pPr>
            <w:r w:rsidRPr="0015410E">
              <w:rPr>
                <w:rStyle w:val="13pt"/>
                <w:sz w:val="28"/>
              </w:rPr>
              <w:t>Тема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120" w:line="260" w:lineRule="exact"/>
              <w:ind w:left="120"/>
              <w:jc w:val="left"/>
              <w:rPr>
                <w:sz w:val="28"/>
              </w:rPr>
            </w:pPr>
            <w:r w:rsidRPr="0015410E">
              <w:rPr>
                <w:rStyle w:val="13pt"/>
                <w:sz w:val="28"/>
              </w:rPr>
              <w:t>Кол-во</w:t>
            </w:r>
          </w:p>
          <w:p w:rsidR="002C4EE2" w:rsidRPr="0015410E" w:rsidRDefault="002C4EE2" w:rsidP="002B6D57">
            <w:pPr>
              <w:pStyle w:val="4"/>
              <w:shd w:val="clear" w:color="auto" w:fill="auto"/>
              <w:spacing w:before="120" w:after="0" w:line="260" w:lineRule="exact"/>
              <w:ind w:left="120"/>
              <w:jc w:val="left"/>
              <w:rPr>
                <w:sz w:val="28"/>
              </w:rPr>
            </w:pPr>
            <w:r w:rsidRPr="0015410E">
              <w:rPr>
                <w:rStyle w:val="13pt"/>
                <w:sz w:val="28"/>
              </w:rPr>
              <w:t>часов</w:t>
            </w:r>
          </w:p>
        </w:tc>
      </w:tr>
      <w:tr w:rsidR="002C4EE2" w:rsidRPr="0015410E" w:rsidTr="002B6D57">
        <w:trPr>
          <w:trHeight w:hRule="exact" w:val="653"/>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326" w:lineRule="exact"/>
              <w:ind w:left="132"/>
              <w:jc w:val="left"/>
              <w:rPr>
                <w:sz w:val="28"/>
              </w:rPr>
            </w:pPr>
            <w:r w:rsidRPr="0015410E">
              <w:rPr>
                <w:rStyle w:val="13pt"/>
                <w:sz w:val="28"/>
              </w:rPr>
              <w:t>Знакомство. Выяснение ожиданий. Осмысление собственной картины мира.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Самодиагностика.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6"/>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Постановка целей.</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Осознание установок</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4</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Работа с идеалами, смыслами, образом «Я».</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4</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Работа с ресурсами.</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Г рупповая картина мира.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1</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Содержание жизненной стойкости.</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1</w:t>
            </w:r>
          </w:p>
        </w:tc>
      </w:tr>
      <w:tr w:rsidR="002C4EE2" w:rsidRPr="0015410E" w:rsidTr="002B6D57">
        <w:trPr>
          <w:trHeight w:hRule="exact" w:val="346"/>
        </w:trPr>
        <w:tc>
          <w:tcPr>
            <w:tcW w:w="8789" w:type="dxa"/>
            <w:tcBorders>
              <w:top w:val="single" w:sz="4" w:space="0" w:color="auto"/>
              <w:left w:val="single" w:sz="4" w:space="0" w:color="auto"/>
              <w:bottom w:val="single" w:sz="4" w:space="0" w:color="auto"/>
            </w:tcBorders>
            <w:shd w:val="clear" w:color="auto" w:fill="FFFFFF"/>
          </w:tcPr>
          <w:p w:rsidR="002C4EE2" w:rsidRPr="0015410E" w:rsidRDefault="002C4EE2" w:rsidP="002B6D57">
            <w:pPr>
              <w:pStyle w:val="4"/>
              <w:shd w:val="clear" w:color="auto" w:fill="auto"/>
              <w:spacing w:after="0" w:line="260" w:lineRule="exact"/>
              <w:ind w:right="120"/>
              <w:rPr>
                <w:sz w:val="28"/>
              </w:rPr>
            </w:pPr>
            <w:r w:rsidRPr="0015410E">
              <w:rPr>
                <w:rStyle w:val="13pt"/>
                <w:sz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18</w:t>
            </w:r>
          </w:p>
        </w:tc>
      </w:tr>
    </w:tbl>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Default="002C4EE2" w:rsidP="002B6D57">
      <w:pPr>
        <w:pStyle w:val="4"/>
        <w:shd w:val="clear" w:color="auto" w:fill="auto"/>
        <w:spacing w:after="0" w:line="480" w:lineRule="exact"/>
        <w:ind w:left="720" w:right="3820"/>
        <w:rPr>
          <w:sz w:val="28"/>
        </w:rPr>
      </w:pPr>
      <w:r w:rsidRPr="0015410E">
        <w:rPr>
          <w:sz w:val="28"/>
        </w:rPr>
        <w:lastRenderedPageBreak/>
        <w:t xml:space="preserve">Содержание занятий </w:t>
      </w:r>
    </w:p>
    <w:p w:rsidR="002C4EE2" w:rsidRPr="0015410E" w:rsidRDefault="002C4EE2" w:rsidP="00E63C26">
      <w:pPr>
        <w:pStyle w:val="4"/>
        <w:shd w:val="clear" w:color="auto" w:fill="auto"/>
        <w:spacing w:after="0" w:line="480" w:lineRule="exact"/>
        <w:ind w:left="720" w:right="2836"/>
        <w:jc w:val="left"/>
        <w:rPr>
          <w:sz w:val="28"/>
        </w:rPr>
      </w:pPr>
      <w:r w:rsidRPr="0015410E">
        <w:rPr>
          <w:sz w:val="28"/>
        </w:rPr>
        <w:t>Занятие 1. «Знакомство. Выяснение ожиданий».</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Для проведения знакомства необходим лист ватмана, фломастер и 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 и представлению каждым членом</w:t>
      </w:r>
    </w:p>
    <w:p w:rsidR="002C4EE2" w:rsidRPr="0015410E" w:rsidRDefault="002C4EE2" w:rsidP="002B6D57">
      <w:pPr>
        <w:pStyle w:val="4"/>
        <w:shd w:val="clear" w:color="auto" w:fill="auto"/>
        <w:spacing w:after="0" w:line="480" w:lineRule="exact"/>
        <w:ind w:left="20" w:right="20"/>
        <w:jc w:val="both"/>
        <w:rPr>
          <w:sz w:val="28"/>
        </w:rPr>
      </w:pPr>
      <w:r w:rsidRPr="0015410E">
        <w:rPr>
          <w:sz w:val="28"/>
        </w:rPr>
        <w:t>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членом группы в форме заканчивания следующих предложений:</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приятно, когда меня называют...</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Больше всего на свете я люблю...</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Лучше всего на свете я умею...</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нравится, когда...</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Ожидания выясняются в форме обсуждения, обмена 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созданное в начале тренинга, должно быть сохранено до его окончания).</w:t>
      </w:r>
    </w:p>
    <w:p w:rsidR="002C4EE2" w:rsidRPr="0015410E" w:rsidRDefault="002C4EE2" w:rsidP="002B6D57">
      <w:pPr>
        <w:pStyle w:val="4"/>
        <w:shd w:val="clear" w:color="auto" w:fill="auto"/>
        <w:spacing w:after="0" w:line="480" w:lineRule="exact"/>
        <w:ind w:left="20" w:firstLine="700"/>
        <w:jc w:val="both"/>
        <w:rPr>
          <w:sz w:val="28"/>
        </w:rPr>
      </w:pPr>
      <w:r w:rsidRPr="0015410E">
        <w:rPr>
          <w:sz w:val="28"/>
        </w:rPr>
        <w:t>Занятие 2. «Осмысление собственной картины мира».</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Для проведения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2C4EE2" w:rsidRDefault="002C4EE2" w:rsidP="002B6D57">
      <w:pPr>
        <w:pStyle w:val="4"/>
        <w:shd w:val="clear" w:color="auto" w:fill="auto"/>
        <w:spacing w:after="0" w:line="480" w:lineRule="exact"/>
        <w:ind w:left="20" w:firstLine="700"/>
        <w:jc w:val="both"/>
        <w:rPr>
          <w:sz w:val="28"/>
        </w:rPr>
      </w:pPr>
      <w:r w:rsidRPr="0015410E">
        <w:rPr>
          <w:sz w:val="28"/>
        </w:rPr>
        <w:t>Каждый участник получает лист бумаги, набор карандашей.</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lastRenderedPageBreak/>
        <w:t>Задание: Нарисуйте свой образ мира, то, каким Вы видите этот мир, себя в этом мире. Что есть для вас этот мир? Нарисуйте!</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После выполнения задания каждый участник показывает свой рисунок и комментирует его (объясняет, что нарисовано, что это означает).</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Затем из рисунков складывается групповая картина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мира».Здесь ведущему необходимо использовать сведения, данные в теоретическом описании тренинга, либо теоретические знания о понятии образа мира, картины мира и их составляющих.</w:t>
      </w:r>
    </w:p>
    <w:p w:rsidR="002C4EE2" w:rsidRPr="0015410E" w:rsidRDefault="002C4EE2" w:rsidP="002B6D57">
      <w:pPr>
        <w:pStyle w:val="4"/>
        <w:shd w:val="clear" w:color="auto" w:fill="auto"/>
        <w:spacing w:after="0" w:line="460" w:lineRule="exact"/>
        <w:ind w:left="23" w:firstLine="720"/>
        <w:jc w:val="both"/>
        <w:rPr>
          <w:sz w:val="28"/>
        </w:rPr>
      </w:pPr>
      <w:r w:rsidRPr="0015410E">
        <w:rPr>
          <w:sz w:val="28"/>
        </w:rPr>
        <w:t>Занятия 3-4. «Самодиагностика»</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Для проведения самодиагностики необходимы лист бумаги и ручка для каждого участника. Используется тест «20 позиций Куна».</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Участникам предлагается за 15 минут ответить на вопрос: «Кто Я?», используя 20 слов, словосочетаний или предложений.</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Ведущий предлагает каждому проанализировать свои ответы по следующим пунктам:</w:t>
      </w:r>
    </w:p>
    <w:p w:rsidR="002C4EE2" w:rsidRPr="0015410E" w:rsidRDefault="002C4EE2" w:rsidP="002813A8">
      <w:pPr>
        <w:pStyle w:val="4"/>
        <w:numPr>
          <w:ilvl w:val="0"/>
          <w:numId w:val="11"/>
        </w:numPr>
        <w:shd w:val="clear" w:color="auto" w:fill="auto"/>
        <w:tabs>
          <w:tab w:val="left" w:pos="1023"/>
        </w:tabs>
        <w:spacing w:after="0" w:line="460" w:lineRule="exact"/>
        <w:ind w:left="23" w:right="20" w:firstLine="720"/>
        <w:jc w:val="both"/>
        <w:rPr>
          <w:sz w:val="28"/>
        </w:rPr>
      </w:pPr>
      <w:r w:rsidRPr="0015410E">
        <w:rPr>
          <w:sz w:val="28"/>
        </w:rPr>
        <w:t>Уровень самопрезентации.. Если названо менее 8 позиций, то Вы не можете либо не хотите представить себя себе самому. Умеете ли вы размышлять над собой? Умеете ли видеть те качества, которые помогают Вам или мешают добиться успеха? Эти вопросы - главные для размышления в аспекте самопрезентации.</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9-17 позиций отражают средний уровень самопрезентации, умеренный интерес к себе, от случая к случаю - самоанализ.</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18-22 позиции - показывают разностороннее внимание к себе, возможность задумываться над собой, умение осмысливать свои возможности.</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Более 22 позиций - может быть Вы ведете игру «Кто больше?» Это один из способов защиты от самоанализа. Поможет ли он Вам в жизни?</w:t>
      </w:r>
    </w:p>
    <w:p w:rsidR="002C4EE2" w:rsidRPr="00B206A8" w:rsidRDefault="002C4EE2" w:rsidP="002B6D57">
      <w:pPr>
        <w:pStyle w:val="4"/>
        <w:numPr>
          <w:ilvl w:val="0"/>
          <w:numId w:val="11"/>
        </w:numPr>
        <w:shd w:val="clear" w:color="auto" w:fill="auto"/>
        <w:tabs>
          <w:tab w:val="left" w:pos="1023"/>
        </w:tabs>
        <w:spacing w:after="0" w:line="440" w:lineRule="exact"/>
        <w:ind w:left="23" w:right="20" w:firstLine="720"/>
        <w:jc w:val="both"/>
        <w:rPr>
          <w:sz w:val="28"/>
        </w:rPr>
      </w:pPr>
      <w:r w:rsidRPr="00B206A8">
        <w:rPr>
          <w:sz w:val="28"/>
        </w:rPr>
        <w:t xml:space="preserve">Выделение ролевых и формально-биографических характеристик.. Позиции типа: ученик, юноша, девушка, 15-летний человек, родился в г. Ульяновске и т.п. отражают формальные характеристики. Их преобладание </w:t>
      </w:r>
      <w:r w:rsidRPr="00B206A8">
        <w:rPr>
          <w:sz w:val="28"/>
        </w:rPr>
        <w:lastRenderedPageBreak/>
        <w:t>свидетельствует о трудностях самоанализа.</w:t>
      </w:r>
    </w:p>
    <w:p w:rsidR="002C4EE2" w:rsidRPr="0015410E" w:rsidRDefault="002C4EE2" w:rsidP="002B6D57">
      <w:pPr>
        <w:pStyle w:val="4"/>
        <w:numPr>
          <w:ilvl w:val="0"/>
          <w:numId w:val="11"/>
        </w:numPr>
        <w:shd w:val="clear" w:color="auto" w:fill="auto"/>
        <w:tabs>
          <w:tab w:val="left" w:pos="1110"/>
        </w:tabs>
        <w:spacing w:after="0" w:line="440" w:lineRule="exact"/>
        <w:ind w:left="23" w:right="20" w:firstLine="720"/>
        <w:jc w:val="both"/>
        <w:rPr>
          <w:sz w:val="28"/>
        </w:rPr>
      </w:pPr>
      <w:r w:rsidRPr="0015410E">
        <w:rPr>
          <w:sz w:val="28"/>
        </w:rPr>
        <w:t>Повторы. В позициях, описывающих одну и ту же тему, отражается, как правило, волнующая человека проблема.</w:t>
      </w:r>
    </w:p>
    <w:p w:rsidR="002C4EE2" w:rsidRPr="0015410E" w:rsidRDefault="002C4EE2" w:rsidP="002B6D57">
      <w:pPr>
        <w:pStyle w:val="4"/>
        <w:numPr>
          <w:ilvl w:val="0"/>
          <w:numId w:val="11"/>
        </w:numPr>
        <w:shd w:val="clear" w:color="auto" w:fill="auto"/>
        <w:tabs>
          <w:tab w:val="left" w:pos="1009"/>
        </w:tabs>
        <w:spacing w:after="0" w:line="440" w:lineRule="exact"/>
        <w:ind w:left="23" w:right="20" w:firstLine="720"/>
        <w:jc w:val="both"/>
        <w:rPr>
          <w:spacing w:val="-4"/>
          <w:sz w:val="28"/>
        </w:rPr>
      </w:pPr>
      <w:r w:rsidRPr="0015410E">
        <w:rPr>
          <w:spacing w:val="-4"/>
          <w:sz w:val="28"/>
        </w:rPr>
        <w:t>Время. В своих высказываниях учащийся отражает настоящее? Может быть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2C4EE2" w:rsidRPr="0015410E" w:rsidRDefault="002C4EE2" w:rsidP="002B6D57">
      <w:pPr>
        <w:pStyle w:val="4"/>
        <w:numPr>
          <w:ilvl w:val="0"/>
          <w:numId w:val="11"/>
        </w:numPr>
        <w:shd w:val="clear" w:color="auto" w:fill="auto"/>
        <w:tabs>
          <w:tab w:val="left" w:pos="1177"/>
        </w:tabs>
        <w:spacing w:after="0" w:line="440" w:lineRule="exact"/>
        <w:ind w:left="23" w:right="20" w:firstLine="720"/>
        <w:jc w:val="both"/>
        <w:rPr>
          <w:sz w:val="28"/>
        </w:rPr>
      </w:pPr>
      <w:r w:rsidRPr="0015410E">
        <w:rPr>
          <w:sz w:val="28"/>
        </w:rPr>
        <w:t>Отношение к себе. Ребятам предлагается подсчитать позитивные и негативные высказывания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2C4EE2" w:rsidRPr="0015410E" w:rsidRDefault="002C4EE2" w:rsidP="002B6D57">
      <w:pPr>
        <w:pStyle w:val="4"/>
        <w:shd w:val="clear" w:color="auto" w:fill="auto"/>
        <w:spacing w:after="0" w:line="440" w:lineRule="exact"/>
        <w:ind w:left="23" w:right="20" w:firstLine="720"/>
        <w:jc w:val="both"/>
        <w:rPr>
          <w:sz w:val="28"/>
        </w:rPr>
      </w:pPr>
      <w:r w:rsidRPr="0015410E">
        <w:rPr>
          <w:sz w:val="28"/>
        </w:rPr>
        <w:t>В завершении упражнения ведущий сообщает о 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 это искусство, требующее специальной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ведущий обобщает их и при помощи наводящих вопросов приводит к осмыслению того, что решение любой проблемы начинается с постановки цели.</w:t>
      </w:r>
    </w:p>
    <w:p w:rsidR="002C4EE2" w:rsidRPr="0015410E" w:rsidRDefault="002C4EE2" w:rsidP="002B6D57">
      <w:pPr>
        <w:pStyle w:val="4"/>
        <w:shd w:val="clear" w:color="auto" w:fill="auto"/>
        <w:spacing w:after="0" w:line="440" w:lineRule="exact"/>
        <w:ind w:left="23" w:firstLine="720"/>
        <w:jc w:val="both"/>
        <w:rPr>
          <w:sz w:val="28"/>
        </w:rPr>
      </w:pPr>
      <w:r w:rsidRPr="0015410E">
        <w:rPr>
          <w:sz w:val="28"/>
        </w:rPr>
        <w:t>Занятия 5-6. Постановка целей»</w:t>
      </w:r>
    </w:p>
    <w:p w:rsidR="002C4EE2" w:rsidRPr="00D41FAF" w:rsidRDefault="002C4EE2" w:rsidP="002813A8">
      <w:pPr>
        <w:pStyle w:val="4"/>
        <w:shd w:val="clear" w:color="auto" w:fill="auto"/>
        <w:tabs>
          <w:tab w:val="left" w:pos="1110"/>
        </w:tabs>
        <w:spacing w:after="0" w:line="440" w:lineRule="exact"/>
        <w:ind w:left="23" w:right="20" w:firstLine="720"/>
        <w:jc w:val="both"/>
        <w:rPr>
          <w:sz w:val="28"/>
        </w:rPr>
      </w:pPr>
      <w:r w:rsidRPr="0015410E">
        <w:rPr>
          <w:sz w:val="28"/>
        </w:rPr>
        <w:t>а)</w:t>
      </w:r>
      <w:r w:rsidRPr="0015410E">
        <w:rPr>
          <w:sz w:val="28"/>
        </w:rPr>
        <w:tab/>
        <w:t>Начинать работу по постановке цели лучше с упражнения-активатора, содержащего задания на выполнение 2-х и более целей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например, кто выше 110 см ростом). Все участники, имеющие данный признак, должны поменяться местами, а ведущий занимает чье-то место на стуле. Человек, которому не хватило места, становится ведущим и ставит цель, называя другой признак. В этом упражнении создаются трудности быстрого подбора признаков,</w:t>
      </w:r>
      <w:r>
        <w:rPr>
          <w:sz w:val="28"/>
        </w:rPr>
        <w:t xml:space="preserve"> </w:t>
      </w:r>
      <w:r w:rsidRPr="00D41FAF">
        <w:rPr>
          <w:sz w:val="28"/>
        </w:rPr>
        <w:t xml:space="preserve">а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w:t>
      </w:r>
      <w:r w:rsidRPr="00D41FAF">
        <w:rPr>
          <w:sz w:val="28"/>
        </w:rPr>
        <w:lastRenderedPageBreak/>
        <w:t>обсудить с точки зрения того, какую цель выполнять легче (конкретную, четко сформулированную), и отчего зависит успех выполнения 2-х и более целей сразу (от их пошаговой формулировки). Далее можно переходить к отработке постановки цели.</w:t>
      </w:r>
    </w:p>
    <w:p w:rsidR="002C4EE2" w:rsidRPr="00D41FAF" w:rsidRDefault="002C4EE2" w:rsidP="002813A8">
      <w:pPr>
        <w:pStyle w:val="4"/>
        <w:shd w:val="clear" w:color="auto" w:fill="auto"/>
        <w:tabs>
          <w:tab w:val="left" w:pos="1200"/>
        </w:tabs>
        <w:spacing w:after="0" w:line="480" w:lineRule="exact"/>
        <w:ind w:right="20" w:firstLine="689"/>
        <w:jc w:val="both"/>
        <w:rPr>
          <w:sz w:val="28"/>
        </w:rPr>
      </w:pPr>
      <w:r w:rsidRPr="00D41FAF">
        <w:rPr>
          <w:sz w:val="28"/>
        </w:rPr>
        <w:t>б)</w:t>
      </w:r>
      <w:r w:rsidRPr="00D41FAF">
        <w:rPr>
          <w:sz w:val="28"/>
        </w:rPr>
        <w:tab/>
        <w:t>Для проведения упражнения необходимы листы бумаги и ручки для каждого участника.</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После письменных ответов на вопросы желающий зачитывает их вслух по порядку. Ведущий после каждого прочитанного предложения задает вопросы.</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 п.1. Важно ли для Вас решение начать новую жизнь? Действительно ли это нужно Вам. (или это нужно кому-то другому)?</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 п.2. Как была вами сформулирована цель, в каких терминах -позитивных (сделать, добиться) или негативных (не делать, больше никогда не...)?</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Кто является действующим лицом действий - Вы или другой? От кого зависит их выполнение? Кому Вы ставите цель?</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Конкретны ли запланированные действия? Как Вы узнаете, что цель достигнута? Опишите ситуацию, которая предполагается вами после выполнения действий.</w:t>
      </w:r>
    </w:p>
    <w:p w:rsidR="002C4EE2" w:rsidRPr="00D41FAF" w:rsidRDefault="002C4EE2" w:rsidP="002813A8">
      <w:pPr>
        <w:pStyle w:val="4"/>
        <w:shd w:val="clear" w:color="auto" w:fill="auto"/>
        <w:spacing w:after="0" w:line="480" w:lineRule="exact"/>
        <w:ind w:firstLine="689"/>
        <w:jc w:val="both"/>
        <w:rPr>
          <w:sz w:val="28"/>
        </w:rPr>
      </w:pPr>
      <w:r w:rsidRPr="00D41FAF">
        <w:rPr>
          <w:sz w:val="28"/>
        </w:rPr>
        <w:t>К п.3. Совпали ли Ваши действия с планом? Почему?</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Какие у вас есть умения и навыки для выполнения намеченных действий? Чего еще не хватает? В чем вы видите свои резервы?</w:t>
      </w:r>
    </w:p>
    <w:p w:rsidR="002C4EE2" w:rsidRDefault="002C4EE2" w:rsidP="002813A8">
      <w:pPr>
        <w:pStyle w:val="4"/>
        <w:shd w:val="clear" w:color="auto" w:fill="auto"/>
        <w:spacing w:after="0" w:line="480" w:lineRule="exact"/>
        <w:ind w:right="20" w:firstLine="689"/>
        <w:jc w:val="both"/>
        <w:rPr>
          <w:sz w:val="28"/>
        </w:rPr>
      </w:pPr>
      <w:r w:rsidRPr="00D41FAF">
        <w:rPr>
          <w:sz w:val="28"/>
        </w:rPr>
        <w:t>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 xml:space="preserve">Вместе с активным участником и ведущим на эти вопросы по своим </w:t>
      </w:r>
      <w:r w:rsidRPr="00D41FAF">
        <w:rPr>
          <w:rStyle w:val="13pt"/>
          <w:sz w:val="28"/>
          <w:szCs w:val="28"/>
        </w:rPr>
        <w:lastRenderedPageBreak/>
        <w:t>текстам отвечают все члены группы (для себя). Обсуждение указанных вопросов может быть организовано в парах, где участники по очереди выполняют роль ведущего и активного участника.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целеполагания, с которыми важно сравнивать собственные цели. Наиболее важные из правил таковы:</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цель формулируется в позитивных принципах;</w:t>
      </w:r>
    </w:p>
    <w:p w:rsidR="002C4EE2" w:rsidRPr="00D41FAF" w:rsidRDefault="002C4EE2" w:rsidP="002B6D57">
      <w:pPr>
        <w:pStyle w:val="4"/>
        <w:numPr>
          <w:ilvl w:val="0"/>
          <w:numId w:val="6"/>
        </w:numPr>
        <w:shd w:val="clear" w:color="auto" w:fill="auto"/>
        <w:tabs>
          <w:tab w:val="left" w:pos="830"/>
        </w:tabs>
        <w:spacing w:after="0" w:line="460" w:lineRule="exact"/>
        <w:ind w:right="20" w:firstLine="720"/>
        <w:jc w:val="both"/>
        <w:rPr>
          <w:sz w:val="28"/>
          <w:szCs w:val="28"/>
        </w:rPr>
      </w:pPr>
      <w:r w:rsidRPr="00D41FAF">
        <w:rPr>
          <w:rStyle w:val="13pt"/>
          <w:sz w:val="28"/>
          <w:szCs w:val="28"/>
        </w:rPr>
        <w:t>в цель закладывается результат (то есть должны быть видны те показатели, по которым мы оценим достижение цели);</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цель формулируется для себя, а не для других (ответственность себе);</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достижение цели расписывается по шагам, по этапам.</w:t>
      </w:r>
    </w:p>
    <w:p w:rsidR="002C4EE2" w:rsidRPr="00D41FAF" w:rsidRDefault="002C4EE2" w:rsidP="002B6D57">
      <w:pPr>
        <w:pStyle w:val="4"/>
        <w:shd w:val="clear" w:color="auto" w:fill="auto"/>
        <w:spacing w:after="0" w:line="460" w:lineRule="exact"/>
        <w:ind w:firstLine="720"/>
        <w:jc w:val="both"/>
        <w:rPr>
          <w:sz w:val="28"/>
          <w:szCs w:val="28"/>
        </w:rPr>
      </w:pPr>
      <w:r w:rsidRPr="00D41FAF">
        <w:rPr>
          <w:rStyle w:val="13pt"/>
          <w:sz w:val="28"/>
          <w:szCs w:val="28"/>
        </w:rPr>
        <w:t>Занятия 7-10. «Осознание установок»</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На пути к достижению цели у любого человека всегда возникают трудности. Одни люди преодолевают их легко, другие - упорным трудом, а для третьих трудности становятся непреодолимыми. Почему так происходит? Дело в том, что кроме внешних преград, человек сталкивается с внутренними преградами - своими установками, которые он не осознает. В следующих упражнениях мы попробуем продвинуться в понимании собственных внутренних преград.</w:t>
      </w:r>
    </w:p>
    <w:p w:rsidR="002C4EE2" w:rsidRPr="00D41FAF" w:rsidRDefault="002C4EE2" w:rsidP="002B6D57">
      <w:pPr>
        <w:pStyle w:val="4"/>
        <w:shd w:val="clear" w:color="auto" w:fill="auto"/>
        <w:spacing w:after="0" w:line="460" w:lineRule="exact"/>
        <w:ind w:firstLine="720"/>
        <w:jc w:val="both"/>
        <w:rPr>
          <w:sz w:val="28"/>
          <w:szCs w:val="28"/>
        </w:rPr>
      </w:pPr>
      <w:r w:rsidRPr="00D41FAF">
        <w:rPr>
          <w:rStyle w:val="13pt"/>
          <w:sz w:val="28"/>
          <w:szCs w:val="28"/>
        </w:rPr>
        <w:t>А) Понимание проблемы.</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Для проведения упражнения нужны листы бумаги и ручки для каждого участника тренинга.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Задание: Составьте список своих недостатков. После выполнения задания выберите три недостатка, больше всего мешающие Вам жить.</w:t>
      </w:r>
    </w:p>
    <w:p w:rsidR="002C4EE2" w:rsidRDefault="002C4EE2" w:rsidP="002B6D57">
      <w:pPr>
        <w:pStyle w:val="4"/>
        <w:shd w:val="clear" w:color="auto" w:fill="auto"/>
        <w:spacing w:after="0" w:line="460" w:lineRule="exact"/>
        <w:ind w:firstLine="720"/>
        <w:jc w:val="both"/>
        <w:rPr>
          <w:rStyle w:val="13pt"/>
          <w:sz w:val="28"/>
          <w:szCs w:val="28"/>
        </w:rPr>
      </w:pPr>
      <w:r w:rsidRPr="00D41FAF">
        <w:rPr>
          <w:rStyle w:val="13pt"/>
          <w:sz w:val="28"/>
          <w:szCs w:val="28"/>
        </w:rPr>
        <w:t>А теперь заполните таблицу.</w:t>
      </w:r>
    </w:p>
    <w:p w:rsidR="002C4EE2" w:rsidRPr="00D41FAF" w:rsidRDefault="002C4EE2" w:rsidP="00B206A8">
      <w:pPr>
        <w:pStyle w:val="4"/>
        <w:shd w:val="clear" w:color="auto" w:fill="auto"/>
        <w:spacing w:after="0" w:line="240" w:lineRule="auto"/>
        <w:ind w:firstLine="720"/>
        <w:jc w:val="both"/>
        <w:rPr>
          <w:sz w:val="28"/>
          <w:szCs w:val="28"/>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200"/>
        <w:gridCol w:w="2723"/>
      </w:tblGrid>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Недостаток</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1"/>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Что вы имеете благодаря недостатку (преимущества)</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Что вы теряете из-за него (потери)</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Положительные стороны потерь</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70" w:lineRule="exact"/>
              <w:ind w:left="120"/>
              <w:jc w:val="left"/>
              <w:rPr>
                <w:sz w:val="28"/>
              </w:rPr>
            </w:pPr>
            <w:r w:rsidRPr="00D41FAF">
              <w:rPr>
                <w:rStyle w:val="33"/>
                <w:sz w:val="28"/>
              </w:rPr>
              <w:t>Отрицательные стороны преимуществ</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41"/>
        </w:trPr>
        <w:tc>
          <w:tcPr>
            <w:tcW w:w="7200" w:type="dxa"/>
            <w:shd w:val="clear" w:color="auto" w:fill="FFFFFF"/>
          </w:tcPr>
          <w:p w:rsidR="002C4EE2" w:rsidRPr="00D41FAF" w:rsidRDefault="002C4EE2" w:rsidP="002B6D57">
            <w:pPr>
              <w:pStyle w:val="4"/>
              <w:shd w:val="clear" w:color="auto" w:fill="auto"/>
              <w:spacing w:after="0" w:line="270" w:lineRule="exact"/>
              <w:ind w:left="120"/>
              <w:jc w:val="left"/>
              <w:rPr>
                <w:sz w:val="28"/>
              </w:rPr>
            </w:pPr>
            <w:r w:rsidRPr="00D41FAF">
              <w:rPr>
                <w:rStyle w:val="33"/>
                <w:sz w:val="28"/>
              </w:rPr>
              <w:lastRenderedPageBreak/>
              <w:t>Вывод</w:t>
            </w:r>
          </w:p>
        </w:tc>
        <w:tc>
          <w:tcPr>
            <w:tcW w:w="2723" w:type="dxa"/>
            <w:shd w:val="clear" w:color="auto" w:fill="FFFFFF"/>
          </w:tcPr>
          <w:p w:rsidR="002C4EE2" w:rsidRPr="00D41FAF" w:rsidRDefault="002C4EE2" w:rsidP="002B6D57">
            <w:pPr>
              <w:rPr>
                <w:szCs w:val="10"/>
              </w:rPr>
            </w:pPr>
          </w:p>
        </w:tc>
      </w:tr>
    </w:tbl>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Ведущий на примере демонстрирует заполнение таблицы.</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Пример:</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По ходу работы ведущий помогает каждому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При обсуждении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выполнении? что удивило? какие эмоции вызвало задание?</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Завершается эта часть работы обязательно упражнением-активатором.</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Полезным будет такое упражнение: На другой стороне использованного листа участники по предложению ведущего рисуют солнце с лучиками. После того, как нарисовали, в круге солнца пишут букву «Я», а к каждому лучику подписывают 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характеристики.</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Б) Встреча с саботажником.</w:t>
      </w:r>
    </w:p>
    <w:p w:rsidR="002C4EE2" w:rsidRDefault="002C4EE2" w:rsidP="002B6D57">
      <w:pPr>
        <w:pStyle w:val="4"/>
        <w:shd w:val="clear" w:color="auto" w:fill="auto"/>
        <w:spacing w:after="0" w:line="460" w:lineRule="exact"/>
        <w:ind w:left="119" w:right="40" w:firstLine="720"/>
        <w:jc w:val="both"/>
        <w:rPr>
          <w:sz w:val="28"/>
        </w:rPr>
      </w:pPr>
      <w:r w:rsidRPr="00D41FAF">
        <w:rPr>
          <w:sz w:val="28"/>
        </w:rPr>
        <w:t>Ведущий дает задание членам группы вспомнить о каком-нибудь деле, которое нужно завершить, но нет сил и желания.</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Далее ведущий вызывает для работы активного участника (по желанию).</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lastRenderedPageBreak/>
        <w:t>На полу начерчены 3 круга (либо поставлены 3 стула).</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имена и они встают в позицию 3. Первому участнику предлагается также перейти в позицию</w:t>
      </w:r>
      <w:r>
        <w:rPr>
          <w:sz w:val="28"/>
        </w:rPr>
        <w:t xml:space="preserve"> 3 </w:t>
      </w:r>
      <w:r w:rsidRPr="00D41FAF">
        <w:rPr>
          <w:sz w:val="28"/>
        </w:rPr>
        <w:t>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 Озвучивают выгоду. Цель саботажников - помочь человеку осмыслить причины нежелания или препятствий в доведении начатого дела до конца и способы их преодоления. В качестве активных могут выступить 2-3 участника.</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При обсуждении акцент делается на вопросы: 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саботажниками?</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Работа заканчивается упражнением-активатором.</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Занятия 11-14. «Работа с идеалами, смыслами, образом «Я»</w:t>
      </w:r>
    </w:p>
    <w:p w:rsidR="002C4EE2" w:rsidRPr="00D41FAF" w:rsidRDefault="002C4EE2" w:rsidP="00B206A8">
      <w:pPr>
        <w:pStyle w:val="4"/>
        <w:shd w:val="clear" w:color="auto" w:fill="auto"/>
        <w:spacing w:after="0" w:line="460" w:lineRule="exact"/>
        <w:ind w:left="23" w:right="20" w:firstLine="697"/>
        <w:jc w:val="both"/>
        <w:rPr>
          <w:sz w:val="28"/>
        </w:rPr>
      </w:pPr>
      <w:r w:rsidRPr="00D41FAF">
        <w:rPr>
          <w:sz w:val="28"/>
        </w:rPr>
        <w:t>Обсуждая саботажников, участники тренинга уже узнали, что далее, осмыслив проблему, каждый человек выбирает свой путь ее решения. Этот путь зависит от системы его ценностей, идеалов, смыслов. Обращаясь к саботажникам, участники акцентируют внимание на разных их характеристиках, как бы зацикливаясь на одном. То, что является препятствием для одного человека, может не замечаться другим, так как для него оно не значимо, не входит в систему его ценностей. Глядя на один и тот же предмет, люди часто видят разные вещи. Есть такая народная мудрость: «Человек видит то, что хочет видеть!» Каждому немаловажно знать,</w:t>
      </w:r>
      <w:r>
        <w:rPr>
          <w:sz w:val="28"/>
        </w:rPr>
        <w:t xml:space="preserve"> </w:t>
      </w:r>
      <w:r w:rsidRPr="00D41FAF">
        <w:rPr>
          <w:sz w:val="28"/>
        </w:rPr>
        <w:t>на что же он обращает внимание в первую очередь, и разбираться в своем образе «Я». Этому помогут следующие упражнения.</w:t>
      </w:r>
    </w:p>
    <w:p w:rsidR="002C4EE2" w:rsidRPr="00D41FAF" w:rsidRDefault="002C4EE2" w:rsidP="002B6D57">
      <w:pPr>
        <w:pStyle w:val="4"/>
        <w:shd w:val="clear" w:color="auto" w:fill="auto"/>
        <w:spacing w:after="0" w:line="480" w:lineRule="exact"/>
        <w:ind w:left="20" w:firstLine="700"/>
        <w:jc w:val="both"/>
        <w:rPr>
          <w:sz w:val="28"/>
        </w:rPr>
      </w:pPr>
      <w:r w:rsidRPr="00D41FAF">
        <w:rPr>
          <w:sz w:val="28"/>
        </w:rPr>
        <w:lastRenderedPageBreak/>
        <w:t>А) Упражнение «Кто дышит мне в затылок?»</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3-х ролях: водящего, «зеркала» и дышащего в затылок.</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понять, на что обращалось их внимание при изображении другого члена группы, когда 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2C4EE2" w:rsidRPr="00D41FAF" w:rsidRDefault="002C4EE2" w:rsidP="002B6D57">
      <w:pPr>
        <w:pStyle w:val="4"/>
        <w:shd w:val="clear" w:color="auto" w:fill="auto"/>
        <w:spacing w:after="0" w:line="480" w:lineRule="exact"/>
        <w:ind w:left="20" w:firstLine="700"/>
        <w:jc w:val="both"/>
        <w:rPr>
          <w:sz w:val="28"/>
        </w:rPr>
      </w:pPr>
      <w:r w:rsidRPr="00D41FAF">
        <w:rPr>
          <w:sz w:val="28"/>
        </w:rPr>
        <w:t>Б) Упражнение «Рисунок Я-героя».</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2C4EE2" w:rsidRDefault="002C4EE2" w:rsidP="002B6D57">
      <w:pPr>
        <w:pStyle w:val="4"/>
        <w:shd w:val="clear" w:color="auto" w:fill="auto"/>
        <w:spacing w:after="0" w:line="480" w:lineRule="exact"/>
        <w:ind w:left="20" w:right="20" w:firstLine="700"/>
        <w:jc w:val="both"/>
        <w:rPr>
          <w:sz w:val="28"/>
        </w:rPr>
      </w:pPr>
      <w:r w:rsidRPr="00D41FAF">
        <w:rPr>
          <w:sz w:val="28"/>
        </w:rPr>
        <w:t>Инструкция: Нарисуйте символические образы, при этом соблюдая следующую последовательность в выполнении задания. На 1 -ой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 xml:space="preserve">Обсуждение выполненного задания проводится фронтально. Ведущий просит посчитать на рисунке образа себя количество цветов, которые также </w:t>
      </w:r>
      <w:r w:rsidRPr="00D41FAF">
        <w:rPr>
          <w:sz w:val="28"/>
        </w:rPr>
        <w:lastRenderedPageBreak/>
        <w:t>оказались использованы в рисунке хорошего человека, и количество цветов, примененных в рисунке плохого человека. Необходимо определить похожесть Я-рисунка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Затем идет работа на 4-ой странице. Ведущий просит нарисовать образ «Я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облике хорошего человека; чего из рисунка плохого человека у меня не будет, а от чего не хочется отказываться.</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После выполнения рисунка предлагается написать под ним самые важные права героя в жизни, признаки его жизненной стойкости.</w:t>
      </w:r>
    </w:p>
    <w:p w:rsidR="002C4EE2" w:rsidRPr="00D41FAF" w:rsidRDefault="002C4EE2" w:rsidP="002B6D57">
      <w:pPr>
        <w:pStyle w:val="4"/>
        <w:shd w:val="clear" w:color="auto" w:fill="auto"/>
        <w:spacing w:after="0" w:line="460" w:lineRule="exact"/>
        <w:ind w:right="20"/>
        <w:jc w:val="both"/>
        <w:rPr>
          <w:sz w:val="28"/>
        </w:rPr>
      </w:pPr>
      <w:r w:rsidRPr="00D41FAF">
        <w:rPr>
          <w:sz w:val="28"/>
        </w:rPr>
        <w:t>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«Я-героя» признаков жизненной стойкости. Выясняется, что каждый участник уже имеет то, чему хочет научиться, чтобы быть жизненно стойким, и за счет чего можно обогатиться жизненной стойкостью (какие ресурсы нужны для этого).</w:t>
      </w:r>
    </w:p>
    <w:p w:rsidR="002C4EE2" w:rsidRPr="00D41FAF" w:rsidRDefault="002C4EE2" w:rsidP="002B6D57">
      <w:pPr>
        <w:pStyle w:val="4"/>
        <w:shd w:val="clear" w:color="auto" w:fill="auto"/>
        <w:spacing w:after="0" w:line="460" w:lineRule="exact"/>
        <w:ind w:firstLine="700"/>
        <w:jc w:val="both"/>
        <w:rPr>
          <w:sz w:val="28"/>
        </w:rPr>
      </w:pPr>
      <w:r w:rsidRPr="00D41FAF">
        <w:rPr>
          <w:sz w:val="28"/>
        </w:rPr>
        <w:t>Выполнение задания заканчивается упражнением-активатором.</w:t>
      </w:r>
    </w:p>
    <w:p w:rsidR="002C4EE2" w:rsidRPr="00D41FAF" w:rsidRDefault="002C4EE2" w:rsidP="002B6D57">
      <w:pPr>
        <w:pStyle w:val="4"/>
        <w:shd w:val="clear" w:color="auto" w:fill="auto"/>
        <w:spacing w:after="0" w:line="460" w:lineRule="exact"/>
        <w:ind w:firstLine="700"/>
        <w:jc w:val="both"/>
        <w:rPr>
          <w:sz w:val="28"/>
        </w:rPr>
      </w:pPr>
      <w:r w:rsidRPr="00D41FAF">
        <w:rPr>
          <w:sz w:val="28"/>
        </w:rPr>
        <w:t>Занятия 15-16. «Работа над ресурсами».</w:t>
      </w:r>
    </w:p>
    <w:p w:rsidR="002C4EE2" w:rsidRPr="00D41FAF" w:rsidRDefault="002C4EE2" w:rsidP="002813A8">
      <w:pPr>
        <w:pStyle w:val="4"/>
        <w:shd w:val="clear" w:color="auto" w:fill="auto"/>
        <w:spacing w:after="0" w:line="460" w:lineRule="exact"/>
        <w:ind w:right="20" w:firstLine="700"/>
        <w:jc w:val="both"/>
        <w:rPr>
          <w:sz w:val="28"/>
        </w:rPr>
      </w:pPr>
      <w:r w:rsidRPr="00D41FAF">
        <w:rPr>
          <w:sz w:val="28"/>
        </w:rPr>
        <w:t>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проблеме и посмотреть на нее с другой стороны, умению снимать аффективность реагирования и справляться с эмоциональным возбуждением, механизмам эмоционального и рационального противостояния. Затем участникам предлагается</w:t>
      </w:r>
      <w:r>
        <w:rPr>
          <w:sz w:val="28"/>
        </w:rPr>
        <w:t xml:space="preserve"> </w:t>
      </w:r>
      <w:r w:rsidRPr="00D41FAF">
        <w:rPr>
          <w:sz w:val="28"/>
        </w:rPr>
        <w:t xml:space="preserve">поработать с собственными ресурсами. В качестве основных ресурсов для старшего подросткового возраста мы выделили два: сознательное сосредоточение на проблеме и эмоциональное саморегулирование. Работа </w:t>
      </w:r>
      <w:r w:rsidRPr="00D41FAF">
        <w:rPr>
          <w:sz w:val="28"/>
        </w:rPr>
        <w:lastRenderedPageBreak/>
        <w:t>строится в два этапа.</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А) Упражнение «Сыщики».</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Участникам раздаются карточки с инструкциями 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себе объект для наблюдения и пишет его имя на листочек, который прячет.</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Задачи каждого участника: выполнять свое действие, наблюдать за объектом и догадаться о его занятии; понять, кто следит за ним самим.</w:t>
      </w:r>
    </w:p>
    <w:p w:rsidR="002C4EE2" w:rsidRPr="00D41FAF" w:rsidRDefault="002C4EE2" w:rsidP="002B6D57">
      <w:pPr>
        <w:pStyle w:val="4"/>
        <w:shd w:val="clear" w:color="auto" w:fill="auto"/>
        <w:tabs>
          <w:tab w:val="left" w:pos="9781"/>
        </w:tabs>
        <w:spacing w:after="0" w:line="460" w:lineRule="exact"/>
        <w:ind w:right="20"/>
        <w:jc w:val="both"/>
        <w:rPr>
          <w:sz w:val="28"/>
        </w:rPr>
      </w:pPr>
      <w:r w:rsidRPr="00D41FAF">
        <w:rPr>
          <w:sz w:val="28"/>
        </w:rPr>
        <w:t>Действия выполняются в течение 5 минут. Затем идет обсуждение: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 а какие опроверглись? Это упражнение может быть заменено любым другим, требующим концентрации и распределения внимания.</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Б) На этом этапе нужно использовать упражнение, позволяющее наработать ресурс эмоционального саморегулирования и обеспечивающее эмоциональное благополучие.</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Упражнение «Термометр».</w:t>
      </w:r>
    </w:p>
    <w:p w:rsidR="002C4EE2" w:rsidRPr="00D41FAF" w:rsidRDefault="002C4EE2" w:rsidP="002813A8">
      <w:pPr>
        <w:pStyle w:val="4"/>
        <w:shd w:val="clear" w:color="auto" w:fill="auto"/>
        <w:tabs>
          <w:tab w:val="left" w:pos="9781"/>
        </w:tabs>
        <w:spacing w:after="0" w:line="460" w:lineRule="exact"/>
        <w:ind w:right="20" w:firstLine="700"/>
        <w:jc w:val="both"/>
        <w:rPr>
          <w:sz w:val="28"/>
        </w:rPr>
      </w:pPr>
      <w:r w:rsidRPr="00D41FAF">
        <w:rPr>
          <w:spacing w:val="-2"/>
          <w:sz w:val="28"/>
        </w:rPr>
        <w:t>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которую нужно запомнить, после чего открыть глаза. Участники делятся увиденным друг с другом. Затем ведущий каждому индивидуально предлагает на листочках написать сначала то, что мешает его полному счастью, а затем ответ на вопрос «За что я благодарен судьбе сегодня, за что я могу благодарить судьбу?» После написания каждый читает пр</w:t>
      </w:r>
      <w:r w:rsidRPr="00D41FAF">
        <w:rPr>
          <w:sz w:val="28"/>
        </w:rPr>
        <w:t>о себя</w:t>
      </w:r>
      <w:r>
        <w:rPr>
          <w:sz w:val="28"/>
        </w:rPr>
        <w:t xml:space="preserve"> </w:t>
      </w:r>
      <w:r w:rsidRPr="00D41FAF">
        <w:rPr>
          <w:sz w:val="28"/>
        </w:rPr>
        <w:t xml:space="preserve">вторую половину записи. Затем ведущий просит всех снова сесть в удобную позу и представить термометр, обозначающий уровень счастья, запомнить отметку, на </w:t>
      </w:r>
      <w:r w:rsidRPr="00D41FAF">
        <w:rPr>
          <w:sz w:val="28"/>
        </w:rPr>
        <w:lastRenderedPageBreak/>
        <w:t>которой останавливается жидкость и открыть глаза. Участники снова делятся увиденным друг с другом, подчеркивая изменения, произошедшие с показаниями термометра, и объясняя их. Особой проработки со стороны ведущего подлежат случаи,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Выполнение данного задания заканчивается упражнением-активатором.</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Занятие 17. «Групповая картина мира».</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Для проведения работы необходим лист ватмана, наборы цветных карандашей или фломастеров.</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течение 10-15 минут.</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 другу, поддерживали ли друг друга, сумел ли каждый встроиться в общую картину).</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С обсуждения групповой картины мира логично перейти к обсуждению итогов тренинга.</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Занятие 18. «Содержание «жизненной стойкости» (Обсуждение).</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Каждый участник тренинга выражает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Задача ведущего заключается в том, чтобы подчеркнуть заслуги и продвижение каждого участника в тренинге.</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Упражнения-активаторы</w:t>
      </w:r>
    </w:p>
    <w:p w:rsidR="002C4EE2" w:rsidRDefault="002C4EE2" w:rsidP="002B6D57">
      <w:pPr>
        <w:pStyle w:val="4"/>
        <w:shd w:val="clear" w:color="auto" w:fill="auto"/>
        <w:spacing w:after="0" w:line="480" w:lineRule="exact"/>
        <w:ind w:left="20" w:firstLine="720"/>
        <w:jc w:val="both"/>
        <w:rPr>
          <w:sz w:val="28"/>
        </w:rPr>
      </w:pPr>
      <w:r w:rsidRPr="00D41FAF">
        <w:rPr>
          <w:sz w:val="28"/>
        </w:rPr>
        <w:t>«Чужие коленки»</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 xml:space="preserve">Группа садится в тесный круг, сдвинув стулья ближе друг к другу. Каждый участник кладет свои руки на колени соседям: правая рука на левое колено соседа </w:t>
      </w:r>
      <w:r w:rsidRPr="00D41FAF">
        <w:rPr>
          <w:sz w:val="28"/>
        </w:rPr>
        <w:lastRenderedPageBreak/>
        <w:t>справа, левая рука на правое колено соседа слева. По команде ведущего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В упражнении значение имеет темп выполнения. Возможно изменение направления движения хлопков по кругу по специальной команде ведущего.</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«Толкни меня»</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Участники разбираются на пары. Стоя напротив друг друга, напарники принимают устойчивое положение и упираются ладонями в ладони друг друга. Задача - вывести напарника из положения равновесия.</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«Зеркало»</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Участники становятся в круг. Все ни выполняют роль зеркала. Члены группы по одному по очереди обходят «зеркальный круг», смотрясь поочередно в каждое зеркало, выполняя при этом команды ведущего: умываетесь, чистите зубы, вынимаете из глаза соринку смотрите, нет ли воспаления в горле, гримасничаете и т.п.</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«Зеркало» копирует (отражает) действия того, кто их изображает.</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«БИП»</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Играющие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кто где сидит. Для этого он поочередно присаживается на колени участников. Делает он это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коленях он сидит. Участники могут многократно пересаживаться во время игры.</w:t>
      </w:r>
    </w:p>
    <w:p w:rsidR="002C4EE2" w:rsidRDefault="002C4EE2" w:rsidP="002B6D57">
      <w:pPr>
        <w:pStyle w:val="4"/>
        <w:shd w:val="clear" w:color="auto" w:fill="auto"/>
        <w:spacing w:after="0" w:line="460" w:lineRule="exact"/>
        <w:ind w:left="23" w:firstLine="720"/>
        <w:jc w:val="both"/>
        <w:rPr>
          <w:sz w:val="28"/>
        </w:rPr>
      </w:pPr>
      <w:r w:rsidRPr="00D41FAF">
        <w:rPr>
          <w:sz w:val="28"/>
        </w:rPr>
        <w:t>«Автобус»</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 xml:space="preserve">Стулья сдвигаются спинками к центру комнаты, создавая закрытое пространство наподобие автобуса. В него должны уместиться, тесно стоя друг к </w:t>
      </w:r>
      <w:r w:rsidRPr="00D41FAF">
        <w:rPr>
          <w:sz w:val="28"/>
        </w:rPr>
        <w:lastRenderedPageBreak/>
        <w:t>другу, все игроки кроме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Вместо вышедшего в «автобус» входит стоящий на остановке. Игра ориентирована на сплочение группы.</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«Гвалт»</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играющими по одному слову на человека. Когда водящий входит в комнату, каждый участник начинает неустанно многократно повторят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Эта игра - ранжирование. Водящему предлагается проранжировать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расставил именно так, а не иначе). Признаки могут быть такие: прозрачность, везучесть, звонкость, упругость, внезапность, вертикальность, пушистость и т.п.</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«Эстафета»</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Играющие усаживаются в круг и закрывают глаза. Один из игроков задумывает какое-либо чувство, эмоцию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 следующему.</w:t>
      </w:r>
    </w:p>
    <w:p w:rsidR="002C4EE2" w:rsidRDefault="002C4EE2" w:rsidP="002B6D57">
      <w:pPr>
        <w:pStyle w:val="4"/>
        <w:shd w:val="clear" w:color="auto" w:fill="auto"/>
        <w:spacing w:after="0" w:line="480" w:lineRule="exact"/>
        <w:ind w:left="20" w:firstLine="720"/>
        <w:jc w:val="both"/>
        <w:rPr>
          <w:sz w:val="28"/>
        </w:rPr>
      </w:pPr>
      <w:r w:rsidRPr="00D41FAF">
        <w:rPr>
          <w:sz w:val="28"/>
        </w:rPr>
        <w:t>«Послание самому себе»</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 xml:space="preserve">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(причем, передает </w:t>
      </w:r>
      <w:r w:rsidRPr="00D41FAF">
        <w:rPr>
          <w:sz w:val="28"/>
        </w:rPr>
        <w:lastRenderedPageBreak/>
        <w:t>смысл, а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2C4EE2" w:rsidRPr="00D41FAF" w:rsidRDefault="002C4EE2" w:rsidP="00272B63">
      <w:pPr>
        <w:pStyle w:val="4"/>
        <w:shd w:val="clear" w:color="auto" w:fill="auto"/>
        <w:spacing w:before="240" w:after="0" w:line="480" w:lineRule="exact"/>
        <w:ind w:left="23" w:firstLine="697"/>
        <w:jc w:val="both"/>
        <w:rPr>
          <w:sz w:val="28"/>
        </w:rPr>
      </w:pPr>
      <w:r w:rsidRPr="00D41FAF">
        <w:rPr>
          <w:sz w:val="28"/>
        </w:rPr>
        <w:t>Подведем некоторые итоги.</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Представленные тренинговые программы прошли апробацию на базе образовательных учреждений общего образования г. Ульяновска и 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обеспечивающие социальную компетентность личности. Реализация тренинговых программ или их элементов в образовательном процессе позволит специалистам решать задачи формирования жизненной стойкости молодежи.</w:t>
      </w:r>
    </w:p>
    <w:p w:rsidR="002C4EE2" w:rsidRDefault="002C4EE2" w:rsidP="002B6D57">
      <w:pPr>
        <w:rPr>
          <w:sz w:val="2"/>
          <w:szCs w:val="2"/>
        </w:rPr>
      </w:pPr>
    </w:p>
    <w:p w:rsidR="002C4EE2" w:rsidRDefault="002C4EE2" w:rsidP="001137D9">
      <w:pPr>
        <w:jc w:val="both"/>
        <w:rPr>
          <w:sz w:val="20"/>
        </w:rPr>
      </w:pPr>
    </w:p>
    <w:sectPr w:rsidR="002C4EE2" w:rsidSect="00F81BC3">
      <w:pgSz w:w="11909" w:h="16838"/>
      <w:pgMar w:top="1134" w:right="567" w:bottom="1134" w:left="1418"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BF" w:rsidRDefault="00AC2CBF" w:rsidP="00F81BC3">
      <w:r>
        <w:separator/>
      </w:r>
    </w:p>
  </w:endnote>
  <w:endnote w:type="continuationSeparator" w:id="0">
    <w:p w:rsidR="00AC2CBF" w:rsidRDefault="00AC2CBF" w:rsidP="00F8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BF" w:rsidRDefault="00AC2CBF" w:rsidP="00F81BC3">
      <w:r>
        <w:separator/>
      </w:r>
    </w:p>
  </w:footnote>
  <w:footnote w:type="continuationSeparator" w:id="0">
    <w:p w:rsidR="00AC2CBF" w:rsidRDefault="00AC2CBF" w:rsidP="00F8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E2" w:rsidRDefault="00AC2CBF">
    <w:pPr>
      <w:pStyle w:val="a3"/>
      <w:jc w:val="center"/>
    </w:pPr>
    <w:r>
      <w:fldChar w:fldCharType="begin"/>
    </w:r>
    <w:r>
      <w:instrText>PAGE   \* MERGEFORMAT</w:instrText>
    </w:r>
    <w:r>
      <w:fldChar w:fldCharType="separate"/>
    </w:r>
    <w:r w:rsidR="002C4EE2">
      <w:rPr>
        <w:noProof/>
      </w:rPr>
      <w:t>2</w:t>
    </w:r>
    <w:r>
      <w:rPr>
        <w:noProof/>
      </w:rPr>
      <w:fldChar w:fldCharType="end"/>
    </w:r>
  </w:p>
  <w:p w:rsidR="002C4EE2" w:rsidRDefault="002C4E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E2" w:rsidRPr="00F81BC3" w:rsidRDefault="002C4EE2">
    <w:pPr>
      <w:pStyle w:val="a3"/>
      <w:jc w:val="center"/>
      <w:rPr>
        <w:sz w:val="24"/>
      </w:rPr>
    </w:pPr>
    <w:r w:rsidRPr="00F81BC3">
      <w:rPr>
        <w:sz w:val="24"/>
      </w:rPr>
      <w:fldChar w:fldCharType="begin"/>
    </w:r>
    <w:r w:rsidRPr="00F81BC3">
      <w:rPr>
        <w:sz w:val="24"/>
      </w:rPr>
      <w:instrText>PAGE   \* MERGEFORMAT</w:instrText>
    </w:r>
    <w:r w:rsidRPr="00F81BC3">
      <w:rPr>
        <w:sz w:val="24"/>
      </w:rPr>
      <w:fldChar w:fldCharType="separate"/>
    </w:r>
    <w:r w:rsidR="005447E1">
      <w:rPr>
        <w:noProof/>
        <w:sz w:val="24"/>
      </w:rPr>
      <w:t>2</w:t>
    </w:r>
    <w:r w:rsidRPr="00F81BC3">
      <w:rPr>
        <w:sz w:val="24"/>
      </w:rPr>
      <w:fldChar w:fldCharType="end"/>
    </w:r>
  </w:p>
  <w:p w:rsidR="002C4EE2" w:rsidRDefault="002C4E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2663"/>
    <w:multiLevelType w:val="multilevel"/>
    <w:tmpl w:val="B204EE44"/>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CFE67DD"/>
    <w:multiLevelType w:val="multilevel"/>
    <w:tmpl w:val="AE52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FA12A8"/>
    <w:multiLevelType w:val="multilevel"/>
    <w:tmpl w:val="F1D2C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A17498"/>
    <w:multiLevelType w:val="multilevel"/>
    <w:tmpl w:val="0CB6F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D4496"/>
    <w:multiLevelType w:val="multilevel"/>
    <w:tmpl w:val="D4927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392B07"/>
    <w:multiLevelType w:val="multilevel"/>
    <w:tmpl w:val="CC66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4E5FC9"/>
    <w:multiLevelType w:val="multilevel"/>
    <w:tmpl w:val="F7B0A624"/>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0AF46C5"/>
    <w:multiLevelType w:val="multilevel"/>
    <w:tmpl w:val="66425CE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39502F"/>
    <w:multiLevelType w:val="multilevel"/>
    <w:tmpl w:val="D4CC4972"/>
    <w:lvl w:ilvl="0">
      <w:start w:val="1"/>
      <w:numFmt w:val="bullet"/>
      <w:lvlText w:val="-"/>
      <w:lvlJc w:val="left"/>
      <w:rPr>
        <w:rFonts w:ascii="Times New Roman" w:eastAsia="Times New Roman" w:hAnsi="Times New Roman"/>
        <w:b w:val="0"/>
        <w:i w:val="0"/>
        <w:smallCaps w:val="0"/>
        <w:strike w:val="0"/>
        <w:color w:val="000000"/>
        <w:spacing w:val="1"/>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FB1017C"/>
    <w:multiLevelType w:val="multilevel"/>
    <w:tmpl w:val="422CE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AEF79CD"/>
    <w:multiLevelType w:val="multilevel"/>
    <w:tmpl w:val="DF9611B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C71546C"/>
    <w:multiLevelType w:val="multilevel"/>
    <w:tmpl w:val="2C2AD308"/>
    <w:lvl w:ilvl="0">
      <w:start w:val="10"/>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7D753AF5"/>
    <w:multiLevelType w:val="multilevel"/>
    <w:tmpl w:val="F9D89DDC"/>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0"/>
  </w:num>
  <w:num w:numId="2">
    <w:abstractNumId w:val="12"/>
  </w:num>
  <w:num w:numId="3">
    <w:abstractNumId w:val="9"/>
  </w:num>
  <w:num w:numId="4">
    <w:abstractNumId w:val="5"/>
  </w:num>
  <w:num w:numId="5">
    <w:abstractNumId w:val="4"/>
  </w:num>
  <w:num w:numId="6">
    <w:abstractNumId w:val="8"/>
  </w:num>
  <w:num w:numId="7">
    <w:abstractNumId w:val="11"/>
  </w:num>
  <w:num w:numId="8">
    <w:abstractNumId w:val="7"/>
  </w:num>
  <w:num w:numId="9">
    <w:abstractNumId w:val="1"/>
  </w:num>
  <w:num w:numId="10">
    <w:abstractNumId w:val="3"/>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5A"/>
    <w:rsid w:val="000915F4"/>
    <w:rsid w:val="001137D9"/>
    <w:rsid w:val="0015410E"/>
    <w:rsid w:val="0018698D"/>
    <w:rsid w:val="001A14B8"/>
    <w:rsid w:val="001A3B0D"/>
    <w:rsid w:val="001D16F9"/>
    <w:rsid w:val="00202B3C"/>
    <w:rsid w:val="00272B63"/>
    <w:rsid w:val="002813A8"/>
    <w:rsid w:val="002B6D57"/>
    <w:rsid w:val="002C4EE2"/>
    <w:rsid w:val="004D719D"/>
    <w:rsid w:val="004E24DE"/>
    <w:rsid w:val="00504D8F"/>
    <w:rsid w:val="005131BF"/>
    <w:rsid w:val="005447E1"/>
    <w:rsid w:val="005471E0"/>
    <w:rsid w:val="00576FE8"/>
    <w:rsid w:val="005923E1"/>
    <w:rsid w:val="005A5C36"/>
    <w:rsid w:val="005D218A"/>
    <w:rsid w:val="00695998"/>
    <w:rsid w:val="007B40EE"/>
    <w:rsid w:val="007C1D5A"/>
    <w:rsid w:val="007E4485"/>
    <w:rsid w:val="007F3E03"/>
    <w:rsid w:val="00833ACE"/>
    <w:rsid w:val="00855CB8"/>
    <w:rsid w:val="0087129C"/>
    <w:rsid w:val="0089473C"/>
    <w:rsid w:val="009468CE"/>
    <w:rsid w:val="009A562F"/>
    <w:rsid w:val="00A0393A"/>
    <w:rsid w:val="00A92956"/>
    <w:rsid w:val="00AB48D1"/>
    <w:rsid w:val="00AC2CBF"/>
    <w:rsid w:val="00AD0B38"/>
    <w:rsid w:val="00AF3807"/>
    <w:rsid w:val="00B206A8"/>
    <w:rsid w:val="00B467A0"/>
    <w:rsid w:val="00B57095"/>
    <w:rsid w:val="00B932CE"/>
    <w:rsid w:val="00B9395A"/>
    <w:rsid w:val="00BA35CC"/>
    <w:rsid w:val="00C3316C"/>
    <w:rsid w:val="00C64DA6"/>
    <w:rsid w:val="00C75C28"/>
    <w:rsid w:val="00C80BD2"/>
    <w:rsid w:val="00C96266"/>
    <w:rsid w:val="00D34E0E"/>
    <w:rsid w:val="00D41FAF"/>
    <w:rsid w:val="00DA0A1F"/>
    <w:rsid w:val="00E63C26"/>
    <w:rsid w:val="00E871DB"/>
    <w:rsid w:val="00ED5C25"/>
    <w:rsid w:val="00F200FB"/>
    <w:rsid w:val="00F65D8A"/>
    <w:rsid w:val="00F81BC3"/>
    <w:rsid w:val="00FC0D5C"/>
    <w:rsid w:val="00FF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6DA772-66C8-468B-BFC0-7BFF0153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D9"/>
    <w:rPr>
      <w:rFonts w:ascii="Times New Roman" w:eastAsia="Times New Roman" w:hAnsi="Times New Roman"/>
      <w:sz w:val="28"/>
      <w:szCs w:val="20"/>
    </w:rPr>
  </w:style>
  <w:style w:type="paragraph" w:styleId="3">
    <w:name w:val="heading 3"/>
    <w:basedOn w:val="a"/>
    <w:next w:val="a"/>
    <w:link w:val="30"/>
    <w:uiPriority w:val="99"/>
    <w:qFormat/>
    <w:rsid w:val="001137D9"/>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137D9"/>
    <w:rPr>
      <w:rFonts w:ascii="Times New Roman" w:hAnsi="Times New Roman" w:cs="Times New Roman"/>
      <w:b/>
      <w:sz w:val="20"/>
      <w:szCs w:val="20"/>
      <w:lang w:eastAsia="ru-RU"/>
    </w:rPr>
  </w:style>
  <w:style w:type="paragraph" w:customStyle="1" w:styleId="1">
    <w:name w:val="Обычный1"/>
    <w:uiPriority w:val="99"/>
    <w:rsid w:val="001137D9"/>
    <w:rPr>
      <w:rFonts w:ascii="Times New Roman" w:eastAsia="Times New Roman" w:hAnsi="Times New Roman"/>
      <w:sz w:val="20"/>
      <w:szCs w:val="20"/>
    </w:rPr>
  </w:style>
  <w:style w:type="paragraph" w:styleId="a3">
    <w:name w:val="header"/>
    <w:basedOn w:val="a"/>
    <w:link w:val="a4"/>
    <w:uiPriority w:val="99"/>
    <w:rsid w:val="001137D9"/>
    <w:pPr>
      <w:tabs>
        <w:tab w:val="center" w:pos="4677"/>
        <w:tab w:val="right" w:pos="9355"/>
      </w:tabs>
    </w:pPr>
  </w:style>
  <w:style w:type="character" w:customStyle="1" w:styleId="a4">
    <w:name w:val="Верхний колонтитул Знак"/>
    <w:basedOn w:val="a0"/>
    <w:link w:val="a3"/>
    <w:uiPriority w:val="99"/>
    <w:locked/>
    <w:rsid w:val="001137D9"/>
    <w:rPr>
      <w:rFonts w:ascii="Times New Roman" w:hAnsi="Times New Roman" w:cs="Times New Roman"/>
      <w:sz w:val="20"/>
      <w:szCs w:val="20"/>
      <w:lang w:eastAsia="ru-RU"/>
    </w:rPr>
  </w:style>
  <w:style w:type="character" w:styleId="a5">
    <w:name w:val="page number"/>
    <w:basedOn w:val="a0"/>
    <w:uiPriority w:val="99"/>
    <w:rsid w:val="001137D9"/>
    <w:rPr>
      <w:rFonts w:cs="Times New Roman"/>
    </w:rPr>
  </w:style>
  <w:style w:type="character" w:customStyle="1" w:styleId="a6">
    <w:name w:val="Основной текст_"/>
    <w:basedOn w:val="a0"/>
    <w:link w:val="2"/>
    <w:uiPriority w:val="99"/>
    <w:locked/>
    <w:rsid w:val="00A0393A"/>
    <w:rPr>
      <w:rFonts w:ascii="Times New Roman" w:hAnsi="Times New Roman" w:cs="Times New Roman"/>
      <w:spacing w:val="2"/>
      <w:sz w:val="25"/>
      <w:szCs w:val="25"/>
    </w:rPr>
  </w:style>
  <w:style w:type="paragraph" w:customStyle="1" w:styleId="2">
    <w:name w:val="Основной текст2"/>
    <w:basedOn w:val="a"/>
    <w:link w:val="a6"/>
    <w:uiPriority w:val="99"/>
    <w:rsid w:val="00A0393A"/>
    <w:pPr>
      <w:widowControl w:val="0"/>
      <w:spacing w:before="180" w:after="420" w:line="240" w:lineRule="atLeast"/>
      <w:ind w:hanging="1900"/>
      <w:jc w:val="center"/>
    </w:pPr>
    <w:rPr>
      <w:spacing w:val="2"/>
      <w:sz w:val="25"/>
      <w:szCs w:val="25"/>
      <w:lang w:eastAsia="en-US"/>
    </w:rPr>
  </w:style>
  <w:style w:type="character" w:customStyle="1" w:styleId="10">
    <w:name w:val="Основной текст1"/>
    <w:basedOn w:val="a6"/>
    <w:uiPriority w:val="99"/>
    <w:rsid w:val="00A0393A"/>
    <w:rPr>
      <w:rFonts w:ascii="Times New Roman" w:hAnsi="Times New Roman" w:cs="Times New Roman"/>
      <w:color w:val="000000"/>
      <w:spacing w:val="2"/>
      <w:w w:val="100"/>
      <w:position w:val="0"/>
      <w:sz w:val="25"/>
      <w:szCs w:val="25"/>
      <w:u w:val="single"/>
      <w:lang w:val="ru-RU"/>
    </w:rPr>
  </w:style>
  <w:style w:type="character" w:customStyle="1" w:styleId="a7">
    <w:name w:val="Колонтитул_"/>
    <w:basedOn w:val="a0"/>
    <w:link w:val="a8"/>
    <w:uiPriority w:val="99"/>
    <w:locked/>
    <w:rsid w:val="00504D8F"/>
    <w:rPr>
      <w:rFonts w:ascii="Times New Roman" w:hAnsi="Times New Roman" w:cs="Times New Roman"/>
      <w:sz w:val="21"/>
      <w:szCs w:val="21"/>
    </w:rPr>
  </w:style>
  <w:style w:type="paragraph" w:customStyle="1" w:styleId="a8">
    <w:name w:val="Колонтитул"/>
    <w:basedOn w:val="a"/>
    <w:link w:val="a7"/>
    <w:uiPriority w:val="99"/>
    <w:rsid w:val="00504D8F"/>
    <w:pPr>
      <w:widowControl w:val="0"/>
      <w:spacing w:line="240" w:lineRule="atLeast"/>
    </w:pPr>
    <w:rPr>
      <w:sz w:val="21"/>
      <w:szCs w:val="21"/>
      <w:lang w:eastAsia="en-US"/>
    </w:rPr>
  </w:style>
  <w:style w:type="paragraph" w:styleId="a9">
    <w:name w:val="Balloon Text"/>
    <w:basedOn w:val="a"/>
    <w:link w:val="aa"/>
    <w:uiPriority w:val="99"/>
    <w:semiHidden/>
    <w:rsid w:val="00504D8F"/>
    <w:rPr>
      <w:rFonts w:ascii="Tahoma" w:hAnsi="Tahoma" w:cs="Tahoma"/>
      <w:sz w:val="16"/>
      <w:szCs w:val="16"/>
    </w:rPr>
  </w:style>
  <w:style w:type="character" w:customStyle="1" w:styleId="aa">
    <w:name w:val="Текст выноски Знак"/>
    <w:basedOn w:val="a0"/>
    <w:link w:val="a9"/>
    <w:uiPriority w:val="99"/>
    <w:semiHidden/>
    <w:locked/>
    <w:rsid w:val="00504D8F"/>
    <w:rPr>
      <w:rFonts w:ascii="Tahoma" w:hAnsi="Tahoma" w:cs="Tahoma"/>
      <w:sz w:val="16"/>
      <w:szCs w:val="16"/>
      <w:lang w:eastAsia="ru-RU"/>
    </w:rPr>
  </w:style>
  <w:style w:type="character" w:customStyle="1" w:styleId="13pt">
    <w:name w:val="Основной текст + 13 pt"/>
    <w:aliases w:val="Интервал 0 pt"/>
    <w:basedOn w:val="a6"/>
    <w:uiPriority w:val="99"/>
    <w:rsid w:val="002B6D57"/>
    <w:rPr>
      <w:rFonts w:ascii="Times New Roman" w:hAnsi="Times New Roman" w:cs="Times New Roman"/>
      <w:color w:val="000000"/>
      <w:spacing w:val="1"/>
      <w:w w:val="100"/>
      <w:position w:val="0"/>
      <w:sz w:val="26"/>
      <w:szCs w:val="26"/>
      <w:u w:val="none"/>
      <w:lang w:val="ru-RU"/>
    </w:rPr>
  </w:style>
  <w:style w:type="paragraph" w:customStyle="1" w:styleId="4">
    <w:name w:val="Основной текст4"/>
    <w:basedOn w:val="a"/>
    <w:uiPriority w:val="99"/>
    <w:rsid w:val="002B6D57"/>
    <w:pPr>
      <w:widowControl w:val="0"/>
      <w:shd w:val="clear" w:color="auto" w:fill="FFFFFF"/>
      <w:spacing w:after="180" w:line="240" w:lineRule="atLeast"/>
      <w:jc w:val="right"/>
    </w:pPr>
    <w:rPr>
      <w:color w:val="000000"/>
      <w:sz w:val="27"/>
      <w:szCs w:val="27"/>
    </w:rPr>
  </w:style>
  <w:style w:type="character" w:styleId="ab">
    <w:name w:val="Hyperlink"/>
    <w:basedOn w:val="a0"/>
    <w:uiPriority w:val="99"/>
    <w:rsid w:val="002B6D57"/>
    <w:rPr>
      <w:rFonts w:cs="Times New Roman"/>
      <w:color w:val="0066CC"/>
      <w:u w:val="single"/>
    </w:rPr>
  </w:style>
  <w:style w:type="character" w:customStyle="1" w:styleId="31">
    <w:name w:val="Основной текст (3)_"/>
    <w:basedOn w:val="a0"/>
    <w:link w:val="32"/>
    <w:uiPriority w:val="99"/>
    <w:locked/>
    <w:rsid w:val="002B6D57"/>
    <w:rPr>
      <w:rFonts w:ascii="Times New Roman" w:hAnsi="Times New Roman" w:cs="Times New Roman"/>
      <w:spacing w:val="2"/>
      <w:sz w:val="21"/>
      <w:szCs w:val="21"/>
      <w:shd w:val="clear" w:color="auto" w:fill="FFFFFF"/>
    </w:rPr>
  </w:style>
  <w:style w:type="character" w:customStyle="1" w:styleId="13pt2">
    <w:name w:val="Основной текст + 13 pt2"/>
    <w:aliases w:val="Полужирный"/>
    <w:basedOn w:val="a6"/>
    <w:uiPriority w:val="99"/>
    <w:rsid w:val="002B6D57"/>
    <w:rPr>
      <w:rFonts w:ascii="Times New Roman" w:hAnsi="Times New Roman" w:cs="Times New Roman"/>
      <w:b/>
      <w:bCs/>
      <w:color w:val="000000"/>
      <w:spacing w:val="0"/>
      <w:w w:val="100"/>
      <w:position w:val="0"/>
      <w:sz w:val="26"/>
      <w:szCs w:val="26"/>
      <w:u w:val="none"/>
      <w:lang w:val="ru-RU"/>
    </w:rPr>
  </w:style>
  <w:style w:type="character" w:customStyle="1" w:styleId="40">
    <w:name w:val="Основной текст (4)_"/>
    <w:basedOn w:val="a0"/>
    <w:link w:val="41"/>
    <w:uiPriority w:val="99"/>
    <w:locked/>
    <w:rsid w:val="002B6D57"/>
    <w:rPr>
      <w:rFonts w:ascii="Times New Roman" w:hAnsi="Times New Roman" w:cs="Times New Roman"/>
      <w:b/>
      <w:bCs/>
      <w:sz w:val="27"/>
      <w:szCs w:val="27"/>
      <w:shd w:val="clear" w:color="auto" w:fill="FFFFFF"/>
    </w:rPr>
  </w:style>
  <w:style w:type="character" w:customStyle="1" w:styleId="ac">
    <w:name w:val="Основной текст + Полужирный"/>
    <w:aliases w:val="Интервал 0 pt1"/>
    <w:basedOn w:val="a6"/>
    <w:uiPriority w:val="99"/>
    <w:rsid w:val="002B6D57"/>
    <w:rPr>
      <w:rFonts w:ascii="Times New Roman" w:hAnsi="Times New Roman" w:cs="Times New Roman"/>
      <w:b/>
      <w:bCs/>
      <w:color w:val="000000"/>
      <w:spacing w:val="2"/>
      <w:w w:val="100"/>
      <w:position w:val="0"/>
      <w:sz w:val="27"/>
      <w:szCs w:val="27"/>
      <w:u w:val="none"/>
      <w:lang w:val="ru-RU"/>
    </w:rPr>
  </w:style>
  <w:style w:type="character" w:customStyle="1" w:styleId="11">
    <w:name w:val="Заголовок №1_"/>
    <w:basedOn w:val="a0"/>
    <w:link w:val="12"/>
    <w:uiPriority w:val="99"/>
    <w:locked/>
    <w:rsid w:val="002B6D57"/>
    <w:rPr>
      <w:rFonts w:ascii="Times New Roman" w:hAnsi="Times New Roman" w:cs="Times New Roman"/>
      <w:b/>
      <w:bCs/>
      <w:sz w:val="27"/>
      <w:szCs w:val="27"/>
      <w:shd w:val="clear" w:color="auto" w:fill="FFFFFF"/>
    </w:rPr>
  </w:style>
  <w:style w:type="character" w:customStyle="1" w:styleId="13pt1">
    <w:name w:val="Основной текст + 13 pt1"/>
    <w:basedOn w:val="a6"/>
    <w:uiPriority w:val="99"/>
    <w:rsid w:val="002B6D57"/>
    <w:rPr>
      <w:rFonts w:ascii="Times New Roman" w:hAnsi="Times New Roman" w:cs="Times New Roman"/>
      <w:color w:val="000000"/>
      <w:spacing w:val="0"/>
      <w:w w:val="100"/>
      <w:position w:val="0"/>
      <w:sz w:val="26"/>
      <w:szCs w:val="26"/>
      <w:u w:val="none"/>
    </w:rPr>
  </w:style>
  <w:style w:type="character" w:customStyle="1" w:styleId="33">
    <w:name w:val="Основной текст3"/>
    <w:basedOn w:val="a6"/>
    <w:uiPriority w:val="99"/>
    <w:rsid w:val="002B6D57"/>
    <w:rPr>
      <w:rFonts w:ascii="Times New Roman" w:hAnsi="Times New Roman" w:cs="Times New Roman"/>
      <w:color w:val="000000"/>
      <w:spacing w:val="0"/>
      <w:w w:val="100"/>
      <w:position w:val="0"/>
      <w:sz w:val="27"/>
      <w:szCs w:val="27"/>
      <w:u w:val="none"/>
      <w:lang w:val="ru-RU"/>
    </w:rPr>
  </w:style>
  <w:style w:type="paragraph" w:customStyle="1" w:styleId="32">
    <w:name w:val="Основной текст (3)"/>
    <w:basedOn w:val="a"/>
    <w:link w:val="31"/>
    <w:uiPriority w:val="99"/>
    <w:rsid w:val="002B6D57"/>
    <w:pPr>
      <w:widowControl w:val="0"/>
      <w:shd w:val="clear" w:color="auto" w:fill="FFFFFF"/>
      <w:spacing w:after="240" w:line="240" w:lineRule="atLeast"/>
      <w:jc w:val="center"/>
    </w:pPr>
    <w:rPr>
      <w:spacing w:val="2"/>
      <w:sz w:val="21"/>
      <w:szCs w:val="21"/>
      <w:lang w:eastAsia="en-US"/>
    </w:rPr>
  </w:style>
  <w:style w:type="paragraph" w:customStyle="1" w:styleId="41">
    <w:name w:val="Основной текст (4)"/>
    <w:basedOn w:val="a"/>
    <w:link w:val="40"/>
    <w:uiPriority w:val="99"/>
    <w:rsid w:val="002B6D57"/>
    <w:pPr>
      <w:widowControl w:val="0"/>
      <w:shd w:val="clear" w:color="auto" w:fill="FFFFFF"/>
      <w:spacing w:line="480" w:lineRule="exact"/>
      <w:jc w:val="both"/>
    </w:pPr>
    <w:rPr>
      <w:b/>
      <w:bCs/>
      <w:spacing w:val="-1"/>
      <w:sz w:val="27"/>
      <w:szCs w:val="27"/>
      <w:lang w:eastAsia="en-US"/>
    </w:rPr>
  </w:style>
  <w:style w:type="paragraph" w:customStyle="1" w:styleId="12">
    <w:name w:val="Заголовок №1"/>
    <w:basedOn w:val="a"/>
    <w:link w:val="11"/>
    <w:uiPriority w:val="99"/>
    <w:rsid w:val="002B6D57"/>
    <w:pPr>
      <w:widowControl w:val="0"/>
      <w:shd w:val="clear" w:color="auto" w:fill="FFFFFF"/>
      <w:spacing w:before="420" w:line="480" w:lineRule="exact"/>
      <w:jc w:val="both"/>
      <w:outlineLvl w:val="0"/>
    </w:pPr>
    <w:rPr>
      <w:b/>
      <w:bCs/>
      <w:spacing w:val="-1"/>
      <w:sz w:val="27"/>
      <w:szCs w:val="27"/>
      <w:lang w:eastAsia="en-US"/>
    </w:rPr>
  </w:style>
  <w:style w:type="paragraph" w:styleId="ad">
    <w:name w:val="footer"/>
    <w:basedOn w:val="a"/>
    <w:link w:val="ae"/>
    <w:uiPriority w:val="99"/>
    <w:rsid w:val="00F81BC3"/>
    <w:pPr>
      <w:tabs>
        <w:tab w:val="center" w:pos="4677"/>
        <w:tab w:val="right" w:pos="9355"/>
      </w:tabs>
    </w:pPr>
  </w:style>
  <w:style w:type="character" w:customStyle="1" w:styleId="ae">
    <w:name w:val="Нижний колонтитул Знак"/>
    <w:basedOn w:val="a0"/>
    <w:link w:val="ad"/>
    <w:uiPriority w:val="99"/>
    <w:locked/>
    <w:rsid w:val="00F81BC3"/>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ficery.ru/social/191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se.consultant.ru" TargetMode="External"/><Relationship Id="rId12" Type="http://schemas.openxmlformats.org/officeDocument/2006/relationships/hyperlink" Target="http://mmsut.sledcom.ru/folder/8753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itech-mo.ru/upload/files/news/zheldorbez/Pamyatka_zheldor_schoo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pzoficery" TargetMode="External"/><Relationship Id="rId5" Type="http://schemas.openxmlformats.org/officeDocument/2006/relationships/footnotes" Target="footnotes.xml"/><Relationship Id="rId15" Type="http://schemas.openxmlformats.org/officeDocument/2006/relationships/hyperlink" Target="http://unitech-mo.ru/upload/files/news/zheldorbez/Pamyatka%20zheldor.pdf" TargetMode="External"/><Relationship Id="rId10" Type="http://schemas.openxmlformats.org/officeDocument/2006/relationships/hyperlink" Target="http://www.fcprc.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unitech-mo.ru/upload/files/news/zheldorbez/Zatsep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12632</Words>
  <Characters>72006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84470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Кулемин А. Владимир</dc:creator>
  <cp:keywords/>
  <dc:description/>
  <cp:lastModifiedBy>school-photo</cp:lastModifiedBy>
  <cp:revision>2</cp:revision>
  <cp:lastPrinted>2017-06-01T14:04:00Z</cp:lastPrinted>
  <dcterms:created xsi:type="dcterms:W3CDTF">2017-06-08T05:53:00Z</dcterms:created>
  <dcterms:modified xsi:type="dcterms:W3CDTF">2017-06-08T05:53:00Z</dcterms:modified>
</cp:coreProperties>
</file>